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13" w:rsidRDefault="00F77E13" w:rsidP="00400589">
      <w:pPr>
        <w:autoSpaceDE w:val="0"/>
        <w:spacing w:before="100" w:beforeAutospacing="1" w:after="0" w:line="240" w:lineRule="auto"/>
        <w:ind w:right="-79"/>
        <w:jc w:val="center"/>
        <w:rPr>
          <w:rFonts w:ascii="Times New Roman" w:hAnsi="Times New Roman" w:cs="Times New Roman"/>
          <w:b/>
          <w:sz w:val="28"/>
          <w:szCs w:val="28"/>
        </w:rPr>
      </w:pPr>
    </w:p>
    <w:p w:rsidR="00F9050F" w:rsidRDefault="00F9050F" w:rsidP="00400589">
      <w:pPr>
        <w:autoSpaceDE w:val="0"/>
        <w:spacing w:before="100" w:beforeAutospacing="1" w:after="0" w:line="240" w:lineRule="auto"/>
        <w:ind w:right="-79"/>
        <w:jc w:val="center"/>
        <w:rPr>
          <w:rFonts w:ascii="Times New Roman" w:hAnsi="Times New Roman" w:cs="Times New Roman"/>
          <w:b/>
          <w:sz w:val="28"/>
          <w:szCs w:val="28"/>
        </w:rPr>
      </w:pPr>
    </w:p>
    <w:p w:rsidR="00193FCB" w:rsidRPr="00F21C3F" w:rsidRDefault="00193FCB" w:rsidP="00400589">
      <w:pPr>
        <w:autoSpaceDE w:val="0"/>
        <w:spacing w:before="100" w:beforeAutospacing="1" w:after="0" w:line="240" w:lineRule="auto"/>
        <w:ind w:right="-79"/>
        <w:jc w:val="center"/>
        <w:rPr>
          <w:rFonts w:ascii="Times New Roman" w:hAnsi="Times New Roman" w:cs="Times New Roman"/>
          <w:b/>
          <w:sz w:val="28"/>
          <w:szCs w:val="28"/>
        </w:rPr>
      </w:pPr>
      <w:r w:rsidRPr="00F21C3F">
        <w:rPr>
          <w:rFonts w:ascii="Times New Roman" w:hAnsi="Times New Roman" w:cs="Times New Roman"/>
          <w:noProof/>
          <w:sz w:val="28"/>
          <w:szCs w:val="28"/>
        </w:rPr>
        <w:drawing>
          <wp:anchor distT="0" distB="0" distL="114935" distR="114935" simplePos="0" relativeHeight="251659264" behindDoc="0" locked="0" layoutInCell="1" allowOverlap="1">
            <wp:simplePos x="0" y="0"/>
            <wp:positionH relativeFrom="column">
              <wp:posOffset>2895600</wp:posOffset>
            </wp:positionH>
            <wp:positionV relativeFrom="paragraph">
              <wp:posOffset>-571500</wp:posOffset>
            </wp:positionV>
            <wp:extent cx="456565" cy="57086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456565" cy="570865"/>
                    </a:xfrm>
                    <a:prstGeom prst="rect">
                      <a:avLst/>
                    </a:prstGeom>
                    <a:solidFill>
                      <a:srgbClr val="FFFFFF"/>
                    </a:solidFill>
                    <a:ln w="9525">
                      <a:noFill/>
                      <a:miter lim="800000"/>
                      <a:headEnd/>
                      <a:tailEnd/>
                    </a:ln>
                  </pic:spPr>
                </pic:pic>
              </a:graphicData>
            </a:graphic>
          </wp:anchor>
        </w:drawing>
      </w:r>
      <w:r w:rsidRPr="00F21C3F">
        <w:rPr>
          <w:rFonts w:ascii="Times New Roman" w:hAnsi="Times New Roman" w:cs="Times New Roman"/>
          <w:b/>
          <w:sz w:val="28"/>
          <w:szCs w:val="28"/>
        </w:rPr>
        <w:t>АДМИНИСТРАЦИЯ ТУЖИНСКОГО МУНИЦИПАЛЬНОГО РАЙОНА</w:t>
      </w:r>
    </w:p>
    <w:p w:rsidR="00193FCB" w:rsidRPr="00F21C3F" w:rsidRDefault="00193FCB" w:rsidP="00F5322D">
      <w:pPr>
        <w:autoSpaceDE w:val="0"/>
        <w:spacing w:after="360" w:line="240" w:lineRule="auto"/>
        <w:jc w:val="center"/>
        <w:rPr>
          <w:rFonts w:ascii="Times New Roman" w:hAnsi="Times New Roman" w:cs="Times New Roman"/>
          <w:b/>
          <w:sz w:val="28"/>
          <w:szCs w:val="28"/>
        </w:rPr>
      </w:pPr>
      <w:r w:rsidRPr="00F21C3F">
        <w:rPr>
          <w:rFonts w:ascii="Times New Roman" w:hAnsi="Times New Roman" w:cs="Times New Roman"/>
          <w:b/>
          <w:sz w:val="28"/>
          <w:szCs w:val="28"/>
        </w:rPr>
        <w:t>КИРОВСКОЙ ОБЛАСТИ</w:t>
      </w:r>
    </w:p>
    <w:p w:rsidR="00193FCB" w:rsidRPr="00F21C3F" w:rsidRDefault="00193FCB" w:rsidP="004822B7">
      <w:pPr>
        <w:pStyle w:val="ConsPlusTitle"/>
        <w:spacing w:after="360"/>
        <w:jc w:val="center"/>
        <w:rPr>
          <w:rFonts w:ascii="Times New Roman" w:hAnsi="Times New Roman" w:cs="Times New Roman"/>
          <w:sz w:val="28"/>
          <w:szCs w:val="28"/>
        </w:rPr>
      </w:pPr>
      <w:r w:rsidRPr="00F21C3F">
        <w:rPr>
          <w:rFonts w:ascii="Times New Roman" w:hAnsi="Times New Roman" w:cs="Times New Roman"/>
          <w:sz w:val="28"/>
          <w:szCs w:val="28"/>
        </w:rPr>
        <w:t>ПОСТАНОВЛЕНИЕ</w:t>
      </w:r>
    </w:p>
    <w:tbl>
      <w:tblPr>
        <w:tblW w:w="0" w:type="auto"/>
        <w:tblLayout w:type="fixed"/>
        <w:tblLook w:val="0000"/>
      </w:tblPr>
      <w:tblGrid>
        <w:gridCol w:w="1894"/>
        <w:gridCol w:w="2732"/>
        <w:gridCol w:w="3343"/>
        <w:gridCol w:w="1787"/>
      </w:tblGrid>
      <w:tr w:rsidR="00193FCB" w:rsidRPr="00F21C3F" w:rsidTr="00A81CE1">
        <w:tc>
          <w:tcPr>
            <w:tcW w:w="1894" w:type="dxa"/>
            <w:tcBorders>
              <w:bottom w:val="single" w:sz="4" w:space="0" w:color="000000"/>
            </w:tcBorders>
          </w:tcPr>
          <w:p w:rsidR="00193FCB" w:rsidRPr="00F21C3F" w:rsidRDefault="003A256B" w:rsidP="00101D58">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21.04.2021</w:t>
            </w:r>
          </w:p>
        </w:tc>
        <w:tc>
          <w:tcPr>
            <w:tcW w:w="2732" w:type="dxa"/>
          </w:tcPr>
          <w:p w:rsidR="00193FCB" w:rsidRPr="00F21C3F" w:rsidRDefault="00193FCB" w:rsidP="00101D58">
            <w:pPr>
              <w:autoSpaceDE w:val="0"/>
              <w:snapToGrid w:val="0"/>
              <w:spacing w:after="0" w:line="240" w:lineRule="auto"/>
              <w:jc w:val="center"/>
              <w:rPr>
                <w:rFonts w:ascii="Times New Roman" w:hAnsi="Times New Roman" w:cs="Times New Roman"/>
                <w:sz w:val="28"/>
                <w:szCs w:val="28"/>
              </w:rPr>
            </w:pPr>
          </w:p>
        </w:tc>
        <w:tc>
          <w:tcPr>
            <w:tcW w:w="3343" w:type="dxa"/>
          </w:tcPr>
          <w:p w:rsidR="00193FCB" w:rsidRPr="00F21C3F" w:rsidRDefault="00193FCB" w:rsidP="00101D58">
            <w:pPr>
              <w:autoSpaceDE w:val="0"/>
              <w:snapToGrid w:val="0"/>
              <w:spacing w:after="0" w:line="240" w:lineRule="auto"/>
              <w:jc w:val="right"/>
              <w:rPr>
                <w:rFonts w:ascii="Times New Roman" w:hAnsi="Times New Roman" w:cs="Times New Roman"/>
                <w:sz w:val="28"/>
                <w:szCs w:val="28"/>
              </w:rPr>
            </w:pPr>
            <w:r w:rsidRPr="00F21C3F">
              <w:rPr>
                <w:rFonts w:ascii="Times New Roman" w:hAnsi="Times New Roman" w:cs="Times New Roman"/>
                <w:sz w:val="28"/>
                <w:szCs w:val="28"/>
              </w:rPr>
              <w:t>№</w:t>
            </w:r>
          </w:p>
        </w:tc>
        <w:tc>
          <w:tcPr>
            <w:tcW w:w="1787" w:type="dxa"/>
            <w:tcBorders>
              <w:bottom w:val="single" w:sz="4" w:space="0" w:color="000000"/>
            </w:tcBorders>
          </w:tcPr>
          <w:p w:rsidR="00193FCB" w:rsidRPr="00F21C3F" w:rsidRDefault="003A256B" w:rsidP="0042182E">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128</w:t>
            </w:r>
          </w:p>
        </w:tc>
      </w:tr>
      <w:tr w:rsidR="00193FCB" w:rsidRPr="00F21C3F" w:rsidTr="00A81CE1">
        <w:tc>
          <w:tcPr>
            <w:tcW w:w="9756" w:type="dxa"/>
            <w:gridSpan w:val="4"/>
          </w:tcPr>
          <w:p w:rsidR="00F77E13" w:rsidRDefault="00F77E13" w:rsidP="004822B7">
            <w:pPr>
              <w:autoSpaceDE w:val="0"/>
              <w:snapToGrid w:val="0"/>
              <w:spacing w:after="0" w:line="240" w:lineRule="auto"/>
              <w:jc w:val="center"/>
              <w:rPr>
                <w:rFonts w:ascii="Times New Roman" w:hAnsi="Times New Roman" w:cs="Times New Roman"/>
                <w:color w:val="000000"/>
                <w:sz w:val="28"/>
                <w:szCs w:val="28"/>
              </w:rPr>
            </w:pPr>
          </w:p>
          <w:p w:rsidR="00193FCB" w:rsidRPr="00F21C3F" w:rsidRDefault="00F67CBF" w:rsidP="004822B7">
            <w:pPr>
              <w:autoSpaceDE w:val="0"/>
              <w:snapToGrid w:val="0"/>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w:t>
            </w:r>
            <w:r w:rsidR="00193FCB" w:rsidRPr="00F21C3F">
              <w:rPr>
                <w:rFonts w:ascii="Times New Roman" w:hAnsi="Times New Roman" w:cs="Times New Roman"/>
                <w:color w:val="000000"/>
                <w:sz w:val="28"/>
                <w:szCs w:val="28"/>
              </w:rPr>
              <w:t>гт</w:t>
            </w:r>
            <w:proofErr w:type="spellEnd"/>
            <w:proofErr w:type="gramStart"/>
            <w:r w:rsidR="00193FCB" w:rsidRPr="00F21C3F">
              <w:rPr>
                <w:rFonts w:ascii="Times New Roman" w:hAnsi="Times New Roman" w:cs="Times New Roman"/>
                <w:color w:val="000000"/>
                <w:sz w:val="28"/>
                <w:szCs w:val="28"/>
              </w:rPr>
              <w:t xml:space="preserve"> Т</w:t>
            </w:r>
            <w:proofErr w:type="gramEnd"/>
            <w:r w:rsidR="00193FCB" w:rsidRPr="00F21C3F">
              <w:rPr>
                <w:rFonts w:ascii="Times New Roman" w:hAnsi="Times New Roman" w:cs="Times New Roman"/>
                <w:color w:val="000000"/>
                <w:sz w:val="28"/>
                <w:szCs w:val="28"/>
              </w:rPr>
              <w:t>ужа</w:t>
            </w:r>
          </w:p>
        </w:tc>
      </w:tr>
    </w:tbl>
    <w:p w:rsidR="00FA3C56" w:rsidRDefault="00FA3C56" w:rsidP="00987876">
      <w:pPr>
        <w:spacing w:before="23" w:after="23" w:line="240" w:lineRule="auto"/>
        <w:jc w:val="center"/>
        <w:rPr>
          <w:rFonts w:ascii="Times New Roman" w:hAnsi="Times New Roman" w:cs="Times New Roman"/>
          <w:b/>
          <w:color w:val="000000"/>
          <w:sz w:val="28"/>
          <w:szCs w:val="28"/>
        </w:rPr>
      </w:pPr>
    </w:p>
    <w:p w:rsidR="00193FCB" w:rsidRPr="00F21C3F" w:rsidRDefault="00857E5F" w:rsidP="00987876">
      <w:pPr>
        <w:spacing w:before="23" w:after="23"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 внесении изменений</w:t>
      </w:r>
      <w:r w:rsidR="00193FCB" w:rsidRPr="00F21C3F">
        <w:rPr>
          <w:rFonts w:ascii="Times New Roman" w:hAnsi="Times New Roman" w:cs="Times New Roman"/>
          <w:b/>
          <w:color w:val="000000"/>
          <w:sz w:val="28"/>
          <w:szCs w:val="28"/>
        </w:rPr>
        <w:t xml:space="preserve"> в постановление администрации Тужинского муниципального района от </w:t>
      </w:r>
      <w:r w:rsidR="00581A2B">
        <w:rPr>
          <w:rFonts w:ascii="Times New Roman" w:hAnsi="Times New Roman" w:cs="Times New Roman"/>
          <w:b/>
          <w:color w:val="000000"/>
          <w:sz w:val="28"/>
          <w:szCs w:val="28"/>
        </w:rPr>
        <w:t>09</w:t>
      </w:r>
      <w:r w:rsidR="00193FCB" w:rsidRPr="00F21C3F">
        <w:rPr>
          <w:rFonts w:ascii="Times New Roman" w:hAnsi="Times New Roman" w:cs="Times New Roman"/>
          <w:b/>
          <w:color w:val="000000"/>
          <w:sz w:val="28"/>
          <w:szCs w:val="28"/>
        </w:rPr>
        <w:t>.10.201</w:t>
      </w:r>
      <w:r w:rsidR="00581A2B">
        <w:rPr>
          <w:rFonts w:ascii="Times New Roman" w:hAnsi="Times New Roman" w:cs="Times New Roman"/>
          <w:b/>
          <w:color w:val="000000"/>
          <w:sz w:val="28"/>
          <w:szCs w:val="28"/>
        </w:rPr>
        <w:t>7</w:t>
      </w:r>
      <w:r w:rsidR="00193FCB" w:rsidRPr="00F21C3F">
        <w:rPr>
          <w:rFonts w:ascii="Times New Roman" w:hAnsi="Times New Roman" w:cs="Times New Roman"/>
          <w:b/>
          <w:color w:val="000000"/>
          <w:sz w:val="28"/>
          <w:szCs w:val="28"/>
        </w:rPr>
        <w:t xml:space="preserve"> № 39</w:t>
      </w:r>
      <w:r w:rsidR="00581A2B">
        <w:rPr>
          <w:rFonts w:ascii="Times New Roman" w:hAnsi="Times New Roman" w:cs="Times New Roman"/>
          <w:b/>
          <w:color w:val="000000"/>
          <w:sz w:val="28"/>
          <w:szCs w:val="28"/>
        </w:rPr>
        <w:t>4</w:t>
      </w:r>
    </w:p>
    <w:p w:rsidR="00FA3C56" w:rsidRDefault="00400589" w:rsidP="00F77E13">
      <w:pPr>
        <w:keepNext/>
        <w:autoSpaceDE w:val="0"/>
        <w:spacing w:before="23" w:after="23"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F042F" w:rsidRDefault="00193FCB" w:rsidP="003F042F">
      <w:pPr>
        <w:spacing w:after="0" w:line="360" w:lineRule="auto"/>
        <w:ind w:firstLine="708"/>
        <w:jc w:val="both"/>
        <w:rPr>
          <w:rFonts w:ascii="Times New Roman" w:hAnsi="Times New Roman" w:cs="Times New Roman"/>
          <w:sz w:val="28"/>
          <w:szCs w:val="28"/>
        </w:rPr>
      </w:pPr>
      <w:r w:rsidRPr="00F21C3F">
        <w:rPr>
          <w:rFonts w:ascii="Times New Roman" w:hAnsi="Times New Roman" w:cs="Times New Roman"/>
          <w:sz w:val="28"/>
          <w:szCs w:val="28"/>
        </w:rPr>
        <w:t>В соответствии с</w:t>
      </w:r>
      <w:r w:rsidR="003F042F">
        <w:rPr>
          <w:rFonts w:ascii="Times New Roman" w:hAnsi="Times New Roman" w:cs="Times New Roman"/>
          <w:sz w:val="28"/>
          <w:szCs w:val="28"/>
        </w:rPr>
        <w:t xml:space="preserve"> распоряжением</w:t>
      </w:r>
      <w:r w:rsidR="003F042F" w:rsidRPr="00C8550D">
        <w:rPr>
          <w:rFonts w:ascii="Times New Roman" w:hAnsi="Times New Roman" w:cs="Times New Roman"/>
          <w:sz w:val="28"/>
          <w:szCs w:val="28"/>
        </w:rPr>
        <w:t xml:space="preserve"> </w:t>
      </w:r>
      <w:r w:rsidR="003F042F">
        <w:rPr>
          <w:rFonts w:ascii="Times New Roman" w:hAnsi="Times New Roman" w:cs="Times New Roman"/>
          <w:sz w:val="28"/>
          <w:szCs w:val="28"/>
        </w:rPr>
        <w:t xml:space="preserve">Правительства РФ от 29.11.2014 </w:t>
      </w:r>
      <w:r w:rsidR="003F042F">
        <w:rPr>
          <w:rFonts w:ascii="Times New Roman" w:hAnsi="Times New Roman" w:cs="Times New Roman"/>
          <w:sz w:val="28"/>
          <w:szCs w:val="28"/>
        </w:rPr>
        <w:br/>
        <w:t xml:space="preserve">№ </w:t>
      </w:r>
      <w:r w:rsidR="003F042F" w:rsidRPr="00C8550D">
        <w:rPr>
          <w:rFonts w:ascii="Times New Roman" w:hAnsi="Times New Roman" w:cs="Times New Roman"/>
          <w:sz w:val="28"/>
          <w:szCs w:val="28"/>
        </w:rPr>
        <w:t>2403-р  «Об утверждении Основ государственной молодежной политики Российской Федерации на период до 2025 года»</w:t>
      </w:r>
      <w:r w:rsidR="003F042F">
        <w:rPr>
          <w:rFonts w:ascii="Times New Roman" w:hAnsi="Times New Roman" w:cs="Times New Roman"/>
          <w:sz w:val="28"/>
          <w:szCs w:val="28"/>
        </w:rPr>
        <w:t>, решением</w:t>
      </w:r>
      <w:r w:rsidR="003F042F" w:rsidRPr="00A81CE1">
        <w:rPr>
          <w:rFonts w:ascii="Times New Roman" w:hAnsi="Times New Roman" w:cs="Times New Roman"/>
          <w:sz w:val="28"/>
          <w:szCs w:val="28"/>
        </w:rPr>
        <w:t xml:space="preserve"> </w:t>
      </w:r>
      <w:proofErr w:type="spellStart"/>
      <w:r w:rsidR="003F042F" w:rsidRPr="00A81CE1">
        <w:rPr>
          <w:rFonts w:ascii="Times New Roman" w:hAnsi="Times New Roman" w:cs="Times New Roman"/>
          <w:sz w:val="28"/>
          <w:szCs w:val="28"/>
        </w:rPr>
        <w:t>Тужинской</w:t>
      </w:r>
      <w:proofErr w:type="spellEnd"/>
      <w:r w:rsidR="003F042F" w:rsidRPr="00A81CE1">
        <w:rPr>
          <w:rFonts w:ascii="Times New Roman" w:hAnsi="Times New Roman" w:cs="Times New Roman"/>
          <w:sz w:val="28"/>
          <w:szCs w:val="28"/>
        </w:rPr>
        <w:t xml:space="preserve"> районной </w:t>
      </w:r>
      <w:r w:rsidR="003F042F">
        <w:rPr>
          <w:rFonts w:ascii="Times New Roman" w:hAnsi="Times New Roman" w:cs="Times New Roman"/>
          <w:sz w:val="28"/>
          <w:szCs w:val="28"/>
        </w:rPr>
        <w:t>Д</w:t>
      </w:r>
      <w:r w:rsidR="003F042F" w:rsidRPr="00A81CE1">
        <w:rPr>
          <w:rFonts w:ascii="Times New Roman" w:hAnsi="Times New Roman" w:cs="Times New Roman"/>
          <w:sz w:val="28"/>
          <w:szCs w:val="28"/>
        </w:rPr>
        <w:t xml:space="preserve">умы от 25.05.2018 № 24/180 </w:t>
      </w:r>
      <w:r w:rsidR="003F042F">
        <w:rPr>
          <w:rFonts w:ascii="Times New Roman" w:hAnsi="Times New Roman" w:cs="Times New Roman"/>
          <w:sz w:val="28"/>
          <w:szCs w:val="28"/>
        </w:rPr>
        <w:t>«</w:t>
      </w:r>
      <w:r w:rsidR="001F42FC">
        <w:rPr>
          <w:rFonts w:ascii="Times New Roman" w:hAnsi="Times New Roman" w:cs="Times New Roman"/>
          <w:sz w:val="28"/>
          <w:szCs w:val="28"/>
        </w:rPr>
        <w:t>Об утверждении стратегии</w:t>
      </w:r>
      <w:r w:rsidR="003F042F">
        <w:rPr>
          <w:rFonts w:ascii="Times New Roman" w:hAnsi="Times New Roman" w:cs="Times New Roman"/>
          <w:sz w:val="28"/>
          <w:szCs w:val="28"/>
        </w:rPr>
        <w:t xml:space="preserve"> социально – экономического развития муниципального образования </w:t>
      </w:r>
      <w:proofErr w:type="spellStart"/>
      <w:r w:rsidR="003F042F">
        <w:rPr>
          <w:rFonts w:ascii="Times New Roman" w:hAnsi="Times New Roman" w:cs="Times New Roman"/>
          <w:sz w:val="28"/>
          <w:szCs w:val="28"/>
        </w:rPr>
        <w:t>Тужинский</w:t>
      </w:r>
      <w:proofErr w:type="spellEnd"/>
      <w:r w:rsidR="003F042F">
        <w:rPr>
          <w:rFonts w:ascii="Times New Roman" w:hAnsi="Times New Roman" w:cs="Times New Roman"/>
          <w:sz w:val="28"/>
          <w:szCs w:val="28"/>
        </w:rPr>
        <w:t xml:space="preserve"> муниципальный район Кировской области на период до 2030 года», </w:t>
      </w:r>
      <w:r w:rsidRPr="00F21C3F">
        <w:rPr>
          <w:rFonts w:ascii="Times New Roman" w:hAnsi="Times New Roman" w:cs="Times New Roman"/>
          <w:sz w:val="28"/>
          <w:szCs w:val="28"/>
        </w:rPr>
        <w:t xml:space="preserve">решением </w:t>
      </w:r>
      <w:proofErr w:type="spellStart"/>
      <w:r w:rsidRPr="00F21C3F">
        <w:rPr>
          <w:rFonts w:ascii="Times New Roman" w:hAnsi="Times New Roman" w:cs="Times New Roman"/>
          <w:sz w:val="28"/>
          <w:szCs w:val="28"/>
        </w:rPr>
        <w:t>Тужинской</w:t>
      </w:r>
      <w:proofErr w:type="spellEnd"/>
      <w:r w:rsidRPr="00F21C3F">
        <w:rPr>
          <w:rFonts w:ascii="Times New Roman" w:hAnsi="Times New Roman" w:cs="Times New Roman"/>
          <w:sz w:val="28"/>
          <w:szCs w:val="28"/>
        </w:rPr>
        <w:t xml:space="preserve"> районной Думы от </w:t>
      </w:r>
      <w:r w:rsidR="00581A2B">
        <w:rPr>
          <w:rFonts w:ascii="Times New Roman" w:hAnsi="Times New Roman" w:cs="Times New Roman"/>
          <w:sz w:val="28"/>
          <w:szCs w:val="28"/>
        </w:rPr>
        <w:t>30</w:t>
      </w:r>
      <w:r>
        <w:rPr>
          <w:rFonts w:ascii="Times New Roman" w:hAnsi="Times New Roman" w:cs="Times New Roman"/>
          <w:sz w:val="28"/>
          <w:szCs w:val="28"/>
        </w:rPr>
        <w:t>.</w:t>
      </w:r>
      <w:r w:rsidR="00581A2B">
        <w:rPr>
          <w:rFonts w:ascii="Times New Roman" w:hAnsi="Times New Roman" w:cs="Times New Roman"/>
          <w:sz w:val="28"/>
          <w:szCs w:val="28"/>
        </w:rPr>
        <w:t>11</w:t>
      </w:r>
      <w:r w:rsidR="003E3C3B">
        <w:rPr>
          <w:rFonts w:ascii="Times New Roman" w:hAnsi="Times New Roman" w:cs="Times New Roman"/>
          <w:sz w:val="28"/>
          <w:szCs w:val="28"/>
        </w:rPr>
        <w:t>.201</w:t>
      </w:r>
      <w:r w:rsidR="00581A2B">
        <w:rPr>
          <w:rFonts w:ascii="Times New Roman" w:hAnsi="Times New Roman" w:cs="Times New Roman"/>
          <w:sz w:val="28"/>
          <w:szCs w:val="28"/>
        </w:rPr>
        <w:t>8</w:t>
      </w:r>
      <w:r w:rsidR="003F042F">
        <w:rPr>
          <w:rFonts w:ascii="Times New Roman" w:hAnsi="Times New Roman" w:cs="Times New Roman"/>
          <w:sz w:val="28"/>
          <w:szCs w:val="28"/>
        </w:rPr>
        <w:t xml:space="preserve"> </w:t>
      </w:r>
      <w:r w:rsidRPr="00F21C3F">
        <w:rPr>
          <w:rFonts w:ascii="Times New Roman" w:hAnsi="Times New Roman" w:cs="Times New Roman"/>
          <w:sz w:val="28"/>
          <w:szCs w:val="28"/>
        </w:rPr>
        <w:t>№</w:t>
      </w:r>
      <w:r>
        <w:rPr>
          <w:rFonts w:ascii="Times New Roman" w:hAnsi="Times New Roman" w:cs="Times New Roman"/>
          <w:sz w:val="28"/>
          <w:szCs w:val="28"/>
        </w:rPr>
        <w:t xml:space="preserve"> </w:t>
      </w:r>
      <w:r w:rsidR="003E3C3B">
        <w:rPr>
          <w:rFonts w:ascii="Times New Roman" w:hAnsi="Times New Roman" w:cs="Times New Roman"/>
          <w:sz w:val="28"/>
          <w:szCs w:val="28"/>
        </w:rPr>
        <w:t>3</w:t>
      </w:r>
      <w:r w:rsidR="00581A2B">
        <w:rPr>
          <w:rFonts w:ascii="Times New Roman" w:hAnsi="Times New Roman" w:cs="Times New Roman"/>
          <w:sz w:val="28"/>
          <w:szCs w:val="28"/>
        </w:rPr>
        <w:t>1</w:t>
      </w:r>
      <w:r w:rsidRPr="00F21C3F">
        <w:rPr>
          <w:rFonts w:ascii="Times New Roman" w:hAnsi="Times New Roman" w:cs="Times New Roman"/>
          <w:sz w:val="28"/>
          <w:szCs w:val="28"/>
        </w:rPr>
        <w:t>/</w:t>
      </w:r>
      <w:r w:rsidR="003E3C3B">
        <w:rPr>
          <w:rFonts w:ascii="Times New Roman" w:hAnsi="Times New Roman" w:cs="Times New Roman"/>
          <w:sz w:val="28"/>
          <w:szCs w:val="28"/>
        </w:rPr>
        <w:t>2</w:t>
      </w:r>
      <w:r w:rsidR="003E779D">
        <w:rPr>
          <w:rFonts w:ascii="Times New Roman" w:hAnsi="Times New Roman" w:cs="Times New Roman"/>
          <w:sz w:val="28"/>
          <w:szCs w:val="28"/>
        </w:rPr>
        <w:t>40</w:t>
      </w:r>
      <w:r w:rsidR="003F042F">
        <w:rPr>
          <w:rFonts w:ascii="Times New Roman" w:hAnsi="Times New Roman" w:cs="Times New Roman"/>
          <w:sz w:val="28"/>
          <w:szCs w:val="28"/>
        </w:rPr>
        <w:br/>
      </w:r>
      <w:r w:rsidRPr="00F21C3F">
        <w:rPr>
          <w:rFonts w:ascii="Times New Roman" w:hAnsi="Times New Roman" w:cs="Times New Roman"/>
          <w:sz w:val="28"/>
          <w:szCs w:val="28"/>
        </w:rPr>
        <w:t>«</w:t>
      </w:r>
      <w:r>
        <w:rPr>
          <w:rFonts w:ascii="Times New Roman" w:hAnsi="Times New Roman" w:cs="Times New Roman"/>
          <w:sz w:val="28"/>
          <w:szCs w:val="28"/>
        </w:rPr>
        <w:t>О</w:t>
      </w:r>
      <w:r w:rsidR="00581A2B">
        <w:rPr>
          <w:rFonts w:ascii="Times New Roman" w:hAnsi="Times New Roman" w:cs="Times New Roman"/>
          <w:sz w:val="28"/>
          <w:szCs w:val="28"/>
        </w:rPr>
        <w:t>б утверждении структуры администрации</w:t>
      </w:r>
      <w:r>
        <w:rPr>
          <w:rFonts w:ascii="Times New Roman" w:hAnsi="Times New Roman" w:cs="Times New Roman"/>
          <w:sz w:val="28"/>
          <w:szCs w:val="28"/>
        </w:rPr>
        <w:t xml:space="preserve"> </w:t>
      </w:r>
      <w:r w:rsidR="003E3C3B">
        <w:rPr>
          <w:rFonts w:ascii="Times New Roman" w:hAnsi="Times New Roman" w:cs="Times New Roman"/>
          <w:sz w:val="28"/>
          <w:szCs w:val="28"/>
        </w:rPr>
        <w:t>Тужинского муниципал</w:t>
      </w:r>
      <w:r w:rsidR="00CF388F">
        <w:rPr>
          <w:rFonts w:ascii="Times New Roman" w:hAnsi="Times New Roman" w:cs="Times New Roman"/>
          <w:sz w:val="28"/>
          <w:szCs w:val="28"/>
        </w:rPr>
        <w:t>ьного района»</w:t>
      </w:r>
      <w:r w:rsidR="00581A2B">
        <w:rPr>
          <w:rFonts w:ascii="Times New Roman" w:hAnsi="Times New Roman" w:cs="Times New Roman"/>
          <w:sz w:val="28"/>
          <w:szCs w:val="28"/>
        </w:rPr>
        <w:t>,</w:t>
      </w:r>
      <w:r w:rsidR="003E3C3B">
        <w:rPr>
          <w:rFonts w:ascii="Times New Roman" w:hAnsi="Times New Roman" w:cs="Times New Roman"/>
          <w:sz w:val="28"/>
          <w:szCs w:val="28"/>
        </w:rPr>
        <w:t xml:space="preserve"> администрация Тужинского</w:t>
      </w:r>
      <w:r w:rsidR="003F042F">
        <w:rPr>
          <w:rFonts w:ascii="Times New Roman" w:hAnsi="Times New Roman" w:cs="Times New Roman"/>
          <w:sz w:val="28"/>
          <w:szCs w:val="28"/>
        </w:rPr>
        <w:t xml:space="preserve"> муниципального района ПОСТАНОВЛЯЕТ:</w:t>
      </w:r>
    </w:p>
    <w:p w:rsidR="00794275" w:rsidRPr="0023044A" w:rsidRDefault="0023044A" w:rsidP="002076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058B1">
        <w:rPr>
          <w:rFonts w:ascii="Times New Roman" w:hAnsi="Times New Roman" w:cs="Times New Roman"/>
          <w:sz w:val="28"/>
          <w:szCs w:val="28"/>
        </w:rPr>
        <w:t xml:space="preserve"> </w:t>
      </w:r>
      <w:r w:rsidR="00193FCB" w:rsidRPr="0023044A">
        <w:rPr>
          <w:rFonts w:ascii="Times New Roman" w:hAnsi="Times New Roman" w:cs="Times New Roman"/>
          <w:sz w:val="28"/>
          <w:szCs w:val="28"/>
        </w:rPr>
        <w:t xml:space="preserve">Внести </w:t>
      </w:r>
      <w:r w:rsidR="00581A2B">
        <w:rPr>
          <w:rFonts w:ascii="Times New Roman" w:hAnsi="Times New Roman" w:cs="Times New Roman"/>
          <w:sz w:val="28"/>
          <w:szCs w:val="28"/>
        </w:rPr>
        <w:t xml:space="preserve">изменения </w:t>
      </w:r>
      <w:r w:rsidR="00193FCB" w:rsidRPr="0023044A">
        <w:rPr>
          <w:rFonts w:ascii="Times New Roman" w:hAnsi="Times New Roman" w:cs="Times New Roman"/>
          <w:sz w:val="28"/>
          <w:szCs w:val="28"/>
        </w:rPr>
        <w:t xml:space="preserve">в постановление администрации Тужинского муниципального района от </w:t>
      </w:r>
      <w:r w:rsidR="00581A2B">
        <w:rPr>
          <w:rFonts w:ascii="Times New Roman" w:hAnsi="Times New Roman" w:cs="Times New Roman"/>
          <w:sz w:val="28"/>
          <w:szCs w:val="28"/>
        </w:rPr>
        <w:t>09</w:t>
      </w:r>
      <w:r w:rsidR="00193FCB" w:rsidRPr="0023044A">
        <w:rPr>
          <w:rFonts w:ascii="Times New Roman" w:hAnsi="Times New Roman" w:cs="Times New Roman"/>
          <w:sz w:val="28"/>
          <w:szCs w:val="28"/>
        </w:rPr>
        <w:t>.10.201</w:t>
      </w:r>
      <w:r w:rsidR="00581A2B">
        <w:rPr>
          <w:rFonts w:ascii="Times New Roman" w:hAnsi="Times New Roman" w:cs="Times New Roman"/>
          <w:sz w:val="28"/>
          <w:szCs w:val="28"/>
        </w:rPr>
        <w:t>7</w:t>
      </w:r>
      <w:r w:rsidR="00193FCB" w:rsidRPr="0023044A">
        <w:rPr>
          <w:rFonts w:ascii="Times New Roman" w:hAnsi="Times New Roman" w:cs="Times New Roman"/>
          <w:sz w:val="28"/>
          <w:szCs w:val="28"/>
        </w:rPr>
        <w:t xml:space="preserve"> №</w:t>
      </w:r>
      <w:r w:rsidR="00581A2B">
        <w:rPr>
          <w:rFonts w:ascii="Times New Roman" w:hAnsi="Times New Roman" w:cs="Times New Roman"/>
          <w:sz w:val="28"/>
          <w:szCs w:val="28"/>
        </w:rPr>
        <w:t xml:space="preserve"> </w:t>
      </w:r>
      <w:r w:rsidR="00193FCB" w:rsidRPr="0023044A">
        <w:rPr>
          <w:rFonts w:ascii="Times New Roman" w:hAnsi="Times New Roman" w:cs="Times New Roman"/>
          <w:sz w:val="28"/>
          <w:szCs w:val="28"/>
        </w:rPr>
        <w:t>39</w:t>
      </w:r>
      <w:r w:rsidR="00581A2B">
        <w:rPr>
          <w:rFonts w:ascii="Times New Roman" w:hAnsi="Times New Roman" w:cs="Times New Roman"/>
          <w:sz w:val="28"/>
          <w:szCs w:val="28"/>
        </w:rPr>
        <w:t>4</w:t>
      </w:r>
      <w:r w:rsidR="00193FCB" w:rsidRPr="0023044A">
        <w:rPr>
          <w:rFonts w:ascii="Times New Roman" w:hAnsi="Times New Roman" w:cs="Times New Roman"/>
          <w:sz w:val="28"/>
          <w:szCs w:val="28"/>
        </w:rPr>
        <w:t xml:space="preserve"> </w:t>
      </w:r>
      <w:r w:rsidR="00581A2B">
        <w:rPr>
          <w:rFonts w:ascii="Times New Roman" w:hAnsi="Times New Roman" w:cs="Times New Roman"/>
          <w:sz w:val="28"/>
          <w:szCs w:val="28"/>
        </w:rPr>
        <w:t xml:space="preserve">«Об утверждении муниципальной программы Тужинского муниципального района </w:t>
      </w:r>
      <w:r w:rsidR="00193FCB" w:rsidRPr="0023044A">
        <w:rPr>
          <w:rFonts w:ascii="Times New Roman" w:hAnsi="Times New Roman" w:cs="Times New Roman"/>
          <w:sz w:val="28"/>
          <w:szCs w:val="28"/>
        </w:rPr>
        <w:t>«Повышение эффективности реализации молодёж</w:t>
      </w:r>
      <w:r w:rsidR="00404FCC">
        <w:rPr>
          <w:rFonts w:ascii="Times New Roman" w:hAnsi="Times New Roman" w:cs="Times New Roman"/>
          <w:sz w:val="28"/>
          <w:szCs w:val="28"/>
        </w:rPr>
        <w:t xml:space="preserve">ной политики» </w:t>
      </w:r>
      <w:r w:rsidR="001F42FC">
        <w:rPr>
          <w:rFonts w:ascii="Times New Roman" w:hAnsi="Times New Roman" w:cs="Times New Roman"/>
          <w:sz w:val="28"/>
          <w:szCs w:val="28"/>
        </w:rPr>
        <w:br/>
      </w:r>
      <w:r w:rsidR="00404FCC">
        <w:rPr>
          <w:rFonts w:ascii="Times New Roman" w:hAnsi="Times New Roman" w:cs="Times New Roman"/>
          <w:sz w:val="28"/>
          <w:szCs w:val="28"/>
        </w:rPr>
        <w:t>на 20</w:t>
      </w:r>
      <w:r w:rsidR="00581A2B">
        <w:rPr>
          <w:rFonts w:ascii="Times New Roman" w:hAnsi="Times New Roman" w:cs="Times New Roman"/>
          <w:sz w:val="28"/>
          <w:szCs w:val="28"/>
        </w:rPr>
        <w:t>20</w:t>
      </w:r>
      <w:r w:rsidR="00404FCC">
        <w:rPr>
          <w:rFonts w:ascii="Times New Roman" w:hAnsi="Times New Roman" w:cs="Times New Roman"/>
          <w:sz w:val="28"/>
          <w:szCs w:val="28"/>
        </w:rPr>
        <w:t>-20</w:t>
      </w:r>
      <w:r w:rsidR="00581A2B">
        <w:rPr>
          <w:rFonts w:ascii="Times New Roman" w:hAnsi="Times New Roman" w:cs="Times New Roman"/>
          <w:sz w:val="28"/>
          <w:szCs w:val="28"/>
        </w:rPr>
        <w:t>25</w:t>
      </w:r>
      <w:r w:rsidR="009058B1">
        <w:rPr>
          <w:rFonts w:ascii="Times New Roman" w:hAnsi="Times New Roman" w:cs="Times New Roman"/>
          <w:sz w:val="28"/>
          <w:szCs w:val="28"/>
        </w:rPr>
        <w:t xml:space="preserve"> годы</w:t>
      </w:r>
      <w:r w:rsidR="00D02F7B">
        <w:rPr>
          <w:rFonts w:ascii="Times New Roman" w:hAnsi="Times New Roman" w:cs="Times New Roman"/>
          <w:sz w:val="28"/>
          <w:szCs w:val="28"/>
        </w:rPr>
        <w:t>»»</w:t>
      </w:r>
      <w:r w:rsidR="009058B1">
        <w:rPr>
          <w:rFonts w:ascii="Times New Roman" w:hAnsi="Times New Roman" w:cs="Times New Roman"/>
          <w:sz w:val="28"/>
          <w:szCs w:val="28"/>
        </w:rPr>
        <w:t xml:space="preserve"> (далее – муниципальная п</w:t>
      </w:r>
      <w:r w:rsidR="00404FCC">
        <w:rPr>
          <w:rFonts w:ascii="Times New Roman" w:hAnsi="Times New Roman" w:cs="Times New Roman"/>
          <w:sz w:val="28"/>
          <w:szCs w:val="28"/>
        </w:rPr>
        <w:t xml:space="preserve">рограмма),  </w:t>
      </w:r>
      <w:r w:rsidR="00F5322D" w:rsidRPr="0023044A">
        <w:rPr>
          <w:rFonts w:ascii="Times New Roman" w:hAnsi="Times New Roman" w:cs="Times New Roman"/>
          <w:sz w:val="28"/>
          <w:szCs w:val="28"/>
        </w:rPr>
        <w:t>утвердив изменения в муниципальной программе</w:t>
      </w:r>
      <w:r w:rsidR="00193FCB" w:rsidRPr="0023044A">
        <w:rPr>
          <w:rFonts w:ascii="Times New Roman" w:hAnsi="Times New Roman" w:cs="Times New Roman"/>
          <w:sz w:val="28"/>
          <w:szCs w:val="28"/>
        </w:rPr>
        <w:t xml:space="preserve"> согласно приложению.</w:t>
      </w:r>
      <w:r w:rsidR="002076A0">
        <w:rPr>
          <w:rFonts w:ascii="Times New Roman" w:hAnsi="Times New Roman" w:cs="Times New Roman"/>
          <w:sz w:val="28"/>
          <w:szCs w:val="28"/>
        </w:rPr>
        <w:br/>
      </w:r>
      <w:r w:rsidR="0030303B">
        <w:rPr>
          <w:rFonts w:ascii="Times New Roman" w:hAnsi="Times New Roman" w:cs="Times New Roman"/>
          <w:sz w:val="28"/>
          <w:szCs w:val="28"/>
        </w:rPr>
        <w:t xml:space="preserve">          </w:t>
      </w:r>
      <w:r>
        <w:rPr>
          <w:rFonts w:ascii="Times New Roman" w:hAnsi="Times New Roman" w:cs="Times New Roman"/>
          <w:sz w:val="28"/>
          <w:szCs w:val="28"/>
        </w:rPr>
        <w:t>2.</w:t>
      </w:r>
      <w:r w:rsidR="009058B1">
        <w:rPr>
          <w:rFonts w:ascii="Times New Roman" w:hAnsi="Times New Roman" w:cs="Times New Roman"/>
          <w:sz w:val="28"/>
          <w:szCs w:val="28"/>
        </w:rPr>
        <w:t xml:space="preserve"> </w:t>
      </w:r>
      <w:r w:rsidR="00193FCB" w:rsidRPr="0023044A">
        <w:rPr>
          <w:rFonts w:ascii="Times New Roman" w:hAnsi="Times New Roman" w:cs="Times New Roman"/>
          <w:sz w:val="28"/>
          <w:szCs w:val="28"/>
        </w:rPr>
        <w:t xml:space="preserve">Настоящее постановление вступает в силу с момента опубликования </w:t>
      </w:r>
      <w:r w:rsidR="00193FCB" w:rsidRPr="0023044A">
        <w:rPr>
          <w:rFonts w:ascii="Times New Roman" w:hAnsi="Times New Roman" w:cs="Times New Roman"/>
          <w:sz w:val="28"/>
          <w:szCs w:val="28"/>
        </w:rPr>
        <w:lastRenderedPageBreak/>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1B34B9" w:rsidRDefault="00B9488A" w:rsidP="0030303B">
      <w:pPr>
        <w:spacing w:before="720" w:after="23" w:line="240" w:lineRule="auto"/>
        <w:jc w:val="both"/>
        <w:rPr>
          <w:rFonts w:ascii="Times New Roman" w:hAnsi="Times New Roman" w:cs="Times New Roman"/>
          <w:sz w:val="28"/>
          <w:szCs w:val="28"/>
        </w:rPr>
      </w:pPr>
      <w:r>
        <w:rPr>
          <w:rFonts w:ascii="Times New Roman" w:hAnsi="Times New Roman" w:cs="Times New Roman"/>
          <w:sz w:val="28"/>
          <w:szCs w:val="28"/>
        </w:rPr>
        <w:t>Глава Тужинского</w:t>
      </w:r>
    </w:p>
    <w:p w:rsidR="003E779D" w:rsidRPr="003A256B" w:rsidRDefault="003A256B" w:rsidP="003A256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581A2B">
        <w:rPr>
          <w:rFonts w:ascii="Times New Roman" w:hAnsi="Times New Roman" w:cs="Times New Roman"/>
          <w:sz w:val="28"/>
          <w:szCs w:val="28"/>
        </w:rPr>
        <w:t>Л</w:t>
      </w:r>
      <w:r w:rsidR="003B75C1">
        <w:rPr>
          <w:rFonts w:ascii="Times New Roman" w:hAnsi="Times New Roman" w:cs="Times New Roman"/>
          <w:sz w:val="28"/>
          <w:szCs w:val="28"/>
        </w:rPr>
        <w:t xml:space="preserve">.В. </w:t>
      </w:r>
      <w:proofErr w:type="gramStart"/>
      <w:r w:rsidR="00581A2B">
        <w:rPr>
          <w:rFonts w:ascii="Times New Roman" w:hAnsi="Times New Roman" w:cs="Times New Roman"/>
          <w:sz w:val="28"/>
          <w:szCs w:val="28"/>
        </w:rPr>
        <w:t>Бледных</w:t>
      </w:r>
      <w:proofErr w:type="gramEnd"/>
      <w:r w:rsidR="003E779D">
        <w:rPr>
          <w:rFonts w:ascii="Times New Roman" w:eastAsia="Times New Roman" w:hAnsi="Times New Roman" w:cs="Times New Roman"/>
          <w:sz w:val="28"/>
          <w:szCs w:val="28"/>
        </w:rPr>
        <w:br/>
      </w:r>
    </w:p>
    <w:p w:rsidR="003A256B" w:rsidRDefault="003E779D" w:rsidP="003E779D">
      <w:pPr>
        <w:tabs>
          <w:tab w:val="left" w:leader="underscore" w:pos="5009"/>
          <w:tab w:val="left" w:pos="6663"/>
          <w:tab w:val="left" w:leader="underscore" w:pos="7630"/>
        </w:tabs>
        <w:spacing w:before="7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A256B" w:rsidRDefault="003A256B" w:rsidP="003E779D">
      <w:pPr>
        <w:tabs>
          <w:tab w:val="left" w:leader="underscore" w:pos="5009"/>
          <w:tab w:val="left" w:pos="6663"/>
          <w:tab w:val="left" w:leader="underscore" w:pos="7630"/>
        </w:tabs>
        <w:spacing w:before="720" w:after="0" w:line="240" w:lineRule="auto"/>
        <w:rPr>
          <w:rFonts w:ascii="Times New Roman" w:eastAsia="Times New Roman" w:hAnsi="Times New Roman" w:cs="Times New Roman"/>
          <w:sz w:val="28"/>
          <w:szCs w:val="28"/>
        </w:rPr>
      </w:pPr>
    </w:p>
    <w:p w:rsidR="003A256B" w:rsidRDefault="003A256B" w:rsidP="003E779D">
      <w:pPr>
        <w:tabs>
          <w:tab w:val="left" w:leader="underscore" w:pos="5009"/>
          <w:tab w:val="left" w:pos="6663"/>
          <w:tab w:val="left" w:leader="underscore" w:pos="7630"/>
        </w:tabs>
        <w:spacing w:before="720" w:after="0" w:line="240" w:lineRule="auto"/>
        <w:rPr>
          <w:rFonts w:ascii="Times New Roman" w:eastAsia="Times New Roman" w:hAnsi="Times New Roman" w:cs="Times New Roman"/>
          <w:sz w:val="28"/>
          <w:szCs w:val="28"/>
        </w:rPr>
      </w:pPr>
    </w:p>
    <w:p w:rsidR="003A256B" w:rsidRDefault="003A256B" w:rsidP="003E779D">
      <w:pPr>
        <w:tabs>
          <w:tab w:val="left" w:leader="underscore" w:pos="5009"/>
          <w:tab w:val="left" w:pos="6663"/>
          <w:tab w:val="left" w:leader="underscore" w:pos="7630"/>
        </w:tabs>
        <w:spacing w:before="720" w:after="0" w:line="240" w:lineRule="auto"/>
        <w:rPr>
          <w:rFonts w:ascii="Times New Roman" w:eastAsia="Times New Roman" w:hAnsi="Times New Roman" w:cs="Times New Roman"/>
          <w:sz w:val="28"/>
          <w:szCs w:val="28"/>
        </w:rPr>
      </w:pPr>
    </w:p>
    <w:p w:rsidR="003A256B" w:rsidRDefault="003A256B" w:rsidP="003E779D">
      <w:pPr>
        <w:tabs>
          <w:tab w:val="left" w:leader="underscore" w:pos="5009"/>
          <w:tab w:val="left" w:pos="6663"/>
          <w:tab w:val="left" w:leader="underscore" w:pos="7630"/>
        </w:tabs>
        <w:spacing w:before="720" w:after="0" w:line="240" w:lineRule="auto"/>
        <w:rPr>
          <w:rFonts w:ascii="Times New Roman" w:eastAsia="Times New Roman" w:hAnsi="Times New Roman" w:cs="Times New Roman"/>
          <w:sz w:val="28"/>
          <w:szCs w:val="28"/>
        </w:rPr>
      </w:pPr>
    </w:p>
    <w:p w:rsidR="003A256B" w:rsidRDefault="003A256B" w:rsidP="003E779D">
      <w:pPr>
        <w:tabs>
          <w:tab w:val="left" w:leader="underscore" w:pos="5009"/>
          <w:tab w:val="left" w:pos="6663"/>
          <w:tab w:val="left" w:leader="underscore" w:pos="7630"/>
        </w:tabs>
        <w:spacing w:before="720" w:after="0" w:line="240" w:lineRule="auto"/>
        <w:rPr>
          <w:rFonts w:ascii="Times New Roman" w:eastAsia="Times New Roman" w:hAnsi="Times New Roman" w:cs="Times New Roman"/>
          <w:sz w:val="28"/>
          <w:szCs w:val="28"/>
        </w:rPr>
      </w:pPr>
    </w:p>
    <w:p w:rsidR="003A256B" w:rsidRDefault="003A256B" w:rsidP="003E779D">
      <w:pPr>
        <w:tabs>
          <w:tab w:val="left" w:leader="underscore" w:pos="5009"/>
          <w:tab w:val="left" w:pos="6663"/>
          <w:tab w:val="left" w:leader="underscore" w:pos="7630"/>
        </w:tabs>
        <w:spacing w:before="720" w:after="0" w:line="240" w:lineRule="auto"/>
        <w:rPr>
          <w:rFonts w:ascii="Times New Roman" w:eastAsia="Times New Roman" w:hAnsi="Times New Roman" w:cs="Times New Roman"/>
          <w:sz w:val="28"/>
          <w:szCs w:val="28"/>
        </w:rPr>
      </w:pPr>
    </w:p>
    <w:p w:rsidR="003A256B" w:rsidRDefault="003A256B" w:rsidP="003E779D">
      <w:pPr>
        <w:tabs>
          <w:tab w:val="left" w:leader="underscore" w:pos="5009"/>
          <w:tab w:val="left" w:pos="6663"/>
          <w:tab w:val="left" w:leader="underscore" w:pos="7630"/>
        </w:tabs>
        <w:spacing w:before="720" w:after="0" w:line="240" w:lineRule="auto"/>
        <w:rPr>
          <w:rFonts w:ascii="Times New Roman" w:eastAsia="Times New Roman" w:hAnsi="Times New Roman" w:cs="Times New Roman"/>
          <w:sz w:val="28"/>
          <w:szCs w:val="28"/>
        </w:rPr>
      </w:pPr>
    </w:p>
    <w:p w:rsidR="003A256B" w:rsidRDefault="003A256B" w:rsidP="003E779D">
      <w:pPr>
        <w:tabs>
          <w:tab w:val="left" w:leader="underscore" w:pos="5009"/>
          <w:tab w:val="left" w:pos="6663"/>
          <w:tab w:val="left" w:leader="underscore" w:pos="7630"/>
        </w:tabs>
        <w:spacing w:before="720" w:after="0" w:line="240" w:lineRule="auto"/>
        <w:rPr>
          <w:rFonts w:ascii="Times New Roman" w:eastAsia="Times New Roman" w:hAnsi="Times New Roman" w:cs="Times New Roman"/>
          <w:sz w:val="28"/>
          <w:szCs w:val="28"/>
        </w:rPr>
      </w:pPr>
    </w:p>
    <w:p w:rsidR="003A256B" w:rsidRDefault="003A256B" w:rsidP="003E779D">
      <w:pPr>
        <w:tabs>
          <w:tab w:val="left" w:leader="underscore" w:pos="5009"/>
          <w:tab w:val="left" w:pos="6663"/>
          <w:tab w:val="left" w:leader="underscore" w:pos="7630"/>
        </w:tabs>
        <w:spacing w:before="720" w:after="0" w:line="240" w:lineRule="auto"/>
        <w:rPr>
          <w:rFonts w:ascii="Times New Roman" w:eastAsia="Times New Roman" w:hAnsi="Times New Roman" w:cs="Times New Roman"/>
          <w:sz w:val="28"/>
          <w:szCs w:val="28"/>
        </w:rPr>
      </w:pPr>
    </w:p>
    <w:p w:rsidR="00193FCB" w:rsidRPr="003E779D" w:rsidRDefault="003A256B" w:rsidP="003E779D">
      <w:pPr>
        <w:tabs>
          <w:tab w:val="left" w:leader="underscore" w:pos="5009"/>
          <w:tab w:val="left" w:pos="6663"/>
          <w:tab w:val="left" w:leader="underscore" w:pos="7630"/>
        </w:tabs>
        <w:spacing w:before="7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02F7B">
        <w:rPr>
          <w:rFonts w:ascii="Times New Roman" w:hAnsi="Times New Roman" w:cs="Times New Roman"/>
          <w:sz w:val="28"/>
          <w:szCs w:val="28"/>
        </w:rPr>
        <w:t xml:space="preserve"> </w:t>
      </w:r>
      <w:r w:rsidR="00AE637C">
        <w:rPr>
          <w:rFonts w:ascii="Times New Roman" w:hAnsi="Times New Roman" w:cs="Times New Roman"/>
          <w:sz w:val="28"/>
          <w:szCs w:val="28"/>
        </w:rPr>
        <w:t>Приложение</w:t>
      </w:r>
      <w:r w:rsidR="00CF388F">
        <w:rPr>
          <w:rFonts w:ascii="Times New Roman" w:hAnsi="Times New Roman" w:cs="Times New Roman"/>
          <w:sz w:val="28"/>
          <w:szCs w:val="28"/>
        </w:rPr>
        <w:t xml:space="preserve">                           </w:t>
      </w:r>
      <w:r w:rsidR="00846F14">
        <w:rPr>
          <w:rFonts w:ascii="Times New Roman" w:hAnsi="Times New Roman" w:cs="Times New Roman"/>
          <w:sz w:val="28"/>
          <w:szCs w:val="28"/>
        </w:rPr>
        <w:t xml:space="preserve"> </w:t>
      </w:r>
      <w:r w:rsidR="00B9488A">
        <w:rPr>
          <w:rFonts w:ascii="Times New Roman" w:hAnsi="Times New Roman" w:cs="Times New Roman"/>
          <w:sz w:val="28"/>
          <w:szCs w:val="28"/>
        </w:rPr>
        <w:t xml:space="preserve"> </w:t>
      </w:r>
    </w:p>
    <w:p w:rsidR="00794275" w:rsidRDefault="00794275" w:rsidP="00794275">
      <w:pPr>
        <w:spacing w:after="0" w:line="240" w:lineRule="auto"/>
        <w:ind w:left="4956"/>
        <w:rPr>
          <w:rFonts w:ascii="Times New Roman" w:hAnsi="Times New Roman" w:cs="Times New Roman"/>
          <w:sz w:val="28"/>
          <w:szCs w:val="28"/>
        </w:rPr>
      </w:pPr>
    </w:p>
    <w:p w:rsidR="00794275" w:rsidRPr="00F21C3F" w:rsidRDefault="00794275" w:rsidP="00794275">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УТВЕРЖДЕНЫ</w:t>
      </w:r>
    </w:p>
    <w:p w:rsidR="00AE637C" w:rsidRDefault="00AE637C" w:rsidP="00794275">
      <w:pPr>
        <w:spacing w:after="0" w:line="240" w:lineRule="auto"/>
        <w:ind w:left="4956"/>
        <w:rPr>
          <w:rFonts w:ascii="Times New Roman" w:hAnsi="Times New Roman" w:cs="Times New Roman"/>
          <w:sz w:val="28"/>
          <w:szCs w:val="28"/>
        </w:rPr>
      </w:pPr>
    </w:p>
    <w:p w:rsidR="00193FCB" w:rsidRDefault="00193FCB" w:rsidP="00794275">
      <w:pPr>
        <w:spacing w:after="0" w:line="240" w:lineRule="auto"/>
        <w:ind w:left="4956"/>
        <w:rPr>
          <w:rFonts w:ascii="Times New Roman" w:hAnsi="Times New Roman" w:cs="Times New Roman"/>
          <w:sz w:val="28"/>
          <w:szCs w:val="28"/>
        </w:rPr>
      </w:pPr>
      <w:r w:rsidRPr="00F21C3F">
        <w:rPr>
          <w:rFonts w:ascii="Times New Roman" w:hAnsi="Times New Roman" w:cs="Times New Roman"/>
          <w:sz w:val="28"/>
          <w:szCs w:val="28"/>
        </w:rPr>
        <w:t>постановлени</w:t>
      </w:r>
      <w:r w:rsidR="00794275">
        <w:rPr>
          <w:rFonts w:ascii="Times New Roman" w:hAnsi="Times New Roman" w:cs="Times New Roman"/>
          <w:sz w:val="28"/>
          <w:szCs w:val="28"/>
        </w:rPr>
        <w:t>ем</w:t>
      </w:r>
      <w:r w:rsidRPr="00F21C3F">
        <w:rPr>
          <w:rFonts w:ascii="Times New Roman" w:hAnsi="Times New Roman" w:cs="Times New Roman"/>
          <w:sz w:val="28"/>
          <w:szCs w:val="28"/>
        </w:rPr>
        <w:t xml:space="preserve"> администрации</w:t>
      </w:r>
    </w:p>
    <w:p w:rsidR="00193FCB" w:rsidRPr="00F21C3F" w:rsidRDefault="00193FCB" w:rsidP="00794275">
      <w:pPr>
        <w:spacing w:after="0" w:line="240" w:lineRule="auto"/>
        <w:ind w:left="4956"/>
        <w:rPr>
          <w:rFonts w:ascii="Times New Roman" w:hAnsi="Times New Roman" w:cs="Times New Roman"/>
          <w:sz w:val="28"/>
          <w:szCs w:val="28"/>
        </w:rPr>
      </w:pPr>
      <w:r w:rsidRPr="00F21C3F">
        <w:rPr>
          <w:rFonts w:ascii="Times New Roman" w:hAnsi="Times New Roman" w:cs="Times New Roman"/>
          <w:sz w:val="28"/>
          <w:szCs w:val="28"/>
        </w:rPr>
        <w:t>Тужинского муниципального района</w:t>
      </w:r>
    </w:p>
    <w:p w:rsidR="00193FCB" w:rsidRPr="00F21C3F" w:rsidRDefault="0020088A" w:rsidP="00794275">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 о</w:t>
      </w:r>
      <w:r w:rsidR="00857E5F">
        <w:rPr>
          <w:rFonts w:ascii="Times New Roman" w:hAnsi="Times New Roman" w:cs="Times New Roman"/>
          <w:sz w:val="28"/>
          <w:szCs w:val="28"/>
        </w:rPr>
        <w:t xml:space="preserve">т </w:t>
      </w:r>
      <w:r w:rsidR="003A256B">
        <w:rPr>
          <w:rFonts w:ascii="Times New Roman" w:hAnsi="Times New Roman" w:cs="Times New Roman"/>
          <w:sz w:val="28"/>
          <w:szCs w:val="28"/>
        </w:rPr>
        <w:t>21.04.2021</w:t>
      </w:r>
      <w:r w:rsidR="00857E5F">
        <w:rPr>
          <w:rFonts w:ascii="Times New Roman" w:hAnsi="Times New Roman" w:cs="Times New Roman"/>
          <w:sz w:val="28"/>
          <w:szCs w:val="28"/>
        </w:rPr>
        <w:t xml:space="preserve">  </w:t>
      </w:r>
      <w:r w:rsidR="009737D6">
        <w:rPr>
          <w:rFonts w:ascii="Times New Roman" w:hAnsi="Times New Roman" w:cs="Times New Roman"/>
          <w:sz w:val="28"/>
          <w:szCs w:val="28"/>
        </w:rPr>
        <w:t xml:space="preserve"> </w:t>
      </w:r>
      <w:r w:rsidR="003A256B">
        <w:rPr>
          <w:rFonts w:ascii="Times New Roman" w:hAnsi="Times New Roman" w:cs="Times New Roman"/>
          <w:sz w:val="28"/>
          <w:szCs w:val="28"/>
        </w:rPr>
        <w:t xml:space="preserve">  </w:t>
      </w:r>
      <w:r w:rsidR="00581A2B">
        <w:rPr>
          <w:rFonts w:ascii="Times New Roman" w:hAnsi="Times New Roman" w:cs="Times New Roman"/>
          <w:sz w:val="28"/>
          <w:szCs w:val="28"/>
        </w:rPr>
        <w:t xml:space="preserve"> </w:t>
      </w:r>
      <w:r w:rsidR="00857E5F">
        <w:rPr>
          <w:rFonts w:ascii="Times New Roman" w:hAnsi="Times New Roman" w:cs="Times New Roman"/>
          <w:sz w:val="28"/>
          <w:szCs w:val="28"/>
        </w:rPr>
        <w:t xml:space="preserve">№ </w:t>
      </w:r>
      <w:r w:rsidR="003A256B">
        <w:rPr>
          <w:rFonts w:ascii="Times New Roman" w:hAnsi="Times New Roman" w:cs="Times New Roman"/>
          <w:sz w:val="28"/>
          <w:szCs w:val="28"/>
        </w:rPr>
        <w:t>128</w:t>
      </w:r>
      <w:r w:rsidR="003B75C1">
        <w:rPr>
          <w:rFonts w:ascii="Times New Roman" w:hAnsi="Times New Roman" w:cs="Times New Roman"/>
          <w:sz w:val="28"/>
          <w:szCs w:val="28"/>
        </w:rPr>
        <w:t xml:space="preserve"> </w:t>
      </w:r>
      <w:r w:rsidR="00857E5F">
        <w:rPr>
          <w:rFonts w:ascii="Times New Roman" w:hAnsi="Times New Roman" w:cs="Times New Roman"/>
          <w:sz w:val="28"/>
          <w:szCs w:val="28"/>
        </w:rPr>
        <w:t xml:space="preserve"> </w:t>
      </w:r>
    </w:p>
    <w:p w:rsidR="00193FCB" w:rsidRPr="00F21C3F" w:rsidRDefault="00193FCB" w:rsidP="00794275">
      <w:pPr>
        <w:spacing w:after="0" w:line="240" w:lineRule="auto"/>
        <w:jc w:val="center"/>
        <w:rPr>
          <w:rFonts w:ascii="Times New Roman" w:hAnsi="Times New Roman" w:cs="Times New Roman"/>
          <w:b/>
          <w:sz w:val="28"/>
          <w:szCs w:val="28"/>
        </w:rPr>
      </w:pPr>
    </w:p>
    <w:p w:rsidR="00193FCB" w:rsidRPr="00F21C3F" w:rsidRDefault="00193FCB" w:rsidP="00193FCB">
      <w:pPr>
        <w:jc w:val="center"/>
        <w:rPr>
          <w:rFonts w:ascii="Times New Roman" w:hAnsi="Times New Roman" w:cs="Times New Roman"/>
          <w:b/>
          <w:sz w:val="28"/>
          <w:szCs w:val="28"/>
        </w:rPr>
      </w:pPr>
      <w:r w:rsidRPr="00F21C3F">
        <w:rPr>
          <w:rFonts w:ascii="Times New Roman" w:hAnsi="Times New Roman" w:cs="Times New Roman"/>
          <w:b/>
          <w:sz w:val="28"/>
          <w:szCs w:val="28"/>
        </w:rPr>
        <w:t>ИЗМЕНЕНИЯ</w:t>
      </w:r>
    </w:p>
    <w:p w:rsidR="00193FCB" w:rsidRPr="00F21C3F" w:rsidRDefault="00193FCB" w:rsidP="00B9488A">
      <w:pPr>
        <w:spacing w:after="0" w:line="240" w:lineRule="auto"/>
        <w:jc w:val="center"/>
        <w:rPr>
          <w:rFonts w:ascii="Times New Roman" w:hAnsi="Times New Roman" w:cs="Times New Roman"/>
          <w:b/>
          <w:sz w:val="28"/>
          <w:szCs w:val="28"/>
        </w:rPr>
      </w:pPr>
      <w:r w:rsidRPr="00F21C3F">
        <w:rPr>
          <w:rFonts w:ascii="Times New Roman" w:hAnsi="Times New Roman" w:cs="Times New Roman"/>
          <w:b/>
          <w:sz w:val="28"/>
          <w:szCs w:val="28"/>
        </w:rPr>
        <w:t xml:space="preserve">в муниципальной программе Тужинского муниципального района «Повышение эффективности реализации молодёжной политики» </w:t>
      </w:r>
    </w:p>
    <w:p w:rsidR="00193FCB" w:rsidRDefault="00193FCB" w:rsidP="00B9488A">
      <w:pPr>
        <w:spacing w:after="0" w:line="240" w:lineRule="auto"/>
        <w:jc w:val="center"/>
        <w:rPr>
          <w:rFonts w:ascii="Times New Roman" w:hAnsi="Times New Roman" w:cs="Times New Roman"/>
          <w:b/>
          <w:sz w:val="28"/>
          <w:szCs w:val="28"/>
        </w:rPr>
      </w:pPr>
      <w:r w:rsidRPr="00F21C3F">
        <w:rPr>
          <w:rFonts w:ascii="Times New Roman" w:hAnsi="Times New Roman" w:cs="Times New Roman"/>
          <w:b/>
          <w:sz w:val="28"/>
          <w:szCs w:val="28"/>
        </w:rPr>
        <w:t xml:space="preserve"> на 20</w:t>
      </w:r>
      <w:r w:rsidR="00AE637C">
        <w:rPr>
          <w:rFonts w:ascii="Times New Roman" w:hAnsi="Times New Roman" w:cs="Times New Roman"/>
          <w:b/>
          <w:sz w:val="28"/>
          <w:szCs w:val="28"/>
        </w:rPr>
        <w:t>20</w:t>
      </w:r>
      <w:r w:rsidRPr="00F21C3F">
        <w:rPr>
          <w:rFonts w:ascii="Times New Roman" w:hAnsi="Times New Roman" w:cs="Times New Roman"/>
          <w:b/>
          <w:sz w:val="28"/>
          <w:szCs w:val="28"/>
        </w:rPr>
        <w:t xml:space="preserve"> – 20</w:t>
      </w:r>
      <w:r w:rsidR="00AE637C">
        <w:rPr>
          <w:rFonts w:ascii="Times New Roman" w:hAnsi="Times New Roman" w:cs="Times New Roman"/>
          <w:b/>
          <w:sz w:val="28"/>
          <w:szCs w:val="28"/>
        </w:rPr>
        <w:t>25</w:t>
      </w:r>
      <w:r w:rsidRPr="00F21C3F">
        <w:rPr>
          <w:rFonts w:ascii="Times New Roman" w:hAnsi="Times New Roman" w:cs="Times New Roman"/>
          <w:b/>
          <w:sz w:val="28"/>
          <w:szCs w:val="28"/>
        </w:rPr>
        <w:t xml:space="preserve"> годы</w:t>
      </w:r>
    </w:p>
    <w:p w:rsidR="0020088A" w:rsidRDefault="0020088A" w:rsidP="00B9488A">
      <w:pPr>
        <w:spacing w:after="0" w:line="240" w:lineRule="auto"/>
        <w:jc w:val="center"/>
        <w:rPr>
          <w:rFonts w:ascii="Times New Roman" w:hAnsi="Times New Roman" w:cs="Times New Roman"/>
          <w:b/>
          <w:sz w:val="28"/>
          <w:szCs w:val="28"/>
        </w:rPr>
      </w:pPr>
    </w:p>
    <w:p w:rsidR="00193FCB" w:rsidRDefault="0020088A" w:rsidP="002008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0088A">
        <w:rPr>
          <w:rFonts w:ascii="Times New Roman" w:hAnsi="Times New Roman" w:cs="Times New Roman"/>
          <w:sz w:val="28"/>
          <w:szCs w:val="28"/>
        </w:rPr>
        <w:t>1.</w:t>
      </w:r>
      <w:r>
        <w:rPr>
          <w:rFonts w:ascii="Times New Roman" w:hAnsi="Times New Roman" w:cs="Times New Roman"/>
          <w:sz w:val="28"/>
          <w:szCs w:val="28"/>
        </w:rPr>
        <w:t xml:space="preserve"> Строку «Ответственный исполнитель муниципальной программы» паспорта муниципальной программы изложить в следующей редакции</w:t>
      </w:r>
      <w:r w:rsidRPr="0020088A">
        <w:rPr>
          <w:rFonts w:ascii="Times New Roman" w:hAnsi="Times New Roman" w:cs="Times New Roman"/>
          <w:sz w:val="28"/>
          <w:szCs w:val="28"/>
        </w:rPr>
        <w:t>:</w:t>
      </w:r>
    </w:p>
    <w:p w:rsidR="0020088A" w:rsidRDefault="0020088A" w:rsidP="0020088A">
      <w:pPr>
        <w:spacing w:after="0"/>
        <w:jc w:val="both"/>
        <w:rPr>
          <w:rFonts w:ascii="Times New Roman" w:hAnsi="Times New Roman" w:cs="Times New Roman"/>
          <w:sz w:val="28"/>
          <w:szCs w:val="28"/>
        </w:rPr>
      </w:pPr>
    </w:p>
    <w:tbl>
      <w:tblPr>
        <w:tblStyle w:val="a4"/>
        <w:tblW w:w="0" w:type="auto"/>
        <w:tblLook w:val="04A0"/>
      </w:tblPr>
      <w:tblGrid>
        <w:gridCol w:w="4784"/>
        <w:gridCol w:w="4786"/>
      </w:tblGrid>
      <w:tr w:rsidR="0020088A" w:rsidTr="0020088A">
        <w:tc>
          <w:tcPr>
            <w:tcW w:w="4785" w:type="dxa"/>
          </w:tcPr>
          <w:p w:rsidR="0020088A" w:rsidRDefault="0020088A" w:rsidP="0020088A">
            <w:pPr>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4786" w:type="dxa"/>
          </w:tcPr>
          <w:p w:rsidR="0020088A" w:rsidRDefault="0020088A" w:rsidP="0020088A">
            <w:pPr>
              <w:jc w:val="both"/>
              <w:rPr>
                <w:rFonts w:ascii="Times New Roman" w:hAnsi="Times New Roman" w:cs="Times New Roman"/>
                <w:sz w:val="28"/>
                <w:szCs w:val="28"/>
              </w:rPr>
            </w:pPr>
            <w:r>
              <w:rPr>
                <w:rFonts w:ascii="Times New Roman" w:hAnsi="Times New Roman" w:cs="Times New Roman"/>
                <w:sz w:val="28"/>
                <w:szCs w:val="28"/>
              </w:rPr>
              <w:t>Отдел культуры, спорта и молодежной политики администрации Тужинского муниципального района</w:t>
            </w:r>
          </w:p>
        </w:tc>
      </w:tr>
    </w:tbl>
    <w:p w:rsidR="0020088A" w:rsidRPr="0020088A" w:rsidRDefault="0020088A" w:rsidP="0020088A">
      <w:pPr>
        <w:spacing w:after="0"/>
        <w:jc w:val="both"/>
        <w:rPr>
          <w:rFonts w:ascii="Times New Roman" w:hAnsi="Times New Roman" w:cs="Times New Roman"/>
          <w:sz w:val="28"/>
          <w:szCs w:val="28"/>
        </w:rPr>
      </w:pPr>
    </w:p>
    <w:p w:rsidR="00F9050F" w:rsidRDefault="0020088A" w:rsidP="00C53A85">
      <w:pPr>
        <w:shd w:val="clear" w:color="auto" w:fill="FFFFFF"/>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AE637C">
        <w:rPr>
          <w:rFonts w:ascii="Times New Roman" w:hAnsi="Times New Roman" w:cs="Times New Roman"/>
          <w:sz w:val="28"/>
          <w:szCs w:val="28"/>
        </w:rPr>
        <w:t>2</w:t>
      </w:r>
      <w:r>
        <w:rPr>
          <w:rFonts w:ascii="Times New Roman" w:hAnsi="Times New Roman" w:cs="Times New Roman"/>
          <w:sz w:val="28"/>
          <w:szCs w:val="28"/>
        </w:rPr>
        <w:t xml:space="preserve">. </w:t>
      </w:r>
      <w:r w:rsidR="00AE637C">
        <w:rPr>
          <w:rFonts w:ascii="Times New Roman" w:hAnsi="Times New Roman" w:cs="Times New Roman"/>
          <w:sz w:val="28"/>
          <w:szCs w:val="28"/>
        </w:rPr>
        <w:t>Р</w:t>
      </w:r>
      <w:r w:rsidR="00193FCB" w:rsidRPr="00380B7A">
        <w:rPr>
          <w:rFonts w:ascii="Times New Roman" w:hAnsi="Times New Roman" w:cs="Times New Roman"/>
          <w:sz w:val="28"/>
          <w:szCs w:val="28"/>
        </w:rPr>
        <w:t xml:space="preserve">аздел </w:t>
      </w:r>
      <w:r w:rsidR="00AE637C">
        <w:rPr>
          <w:rFonts w:ascii="Times New Roman" w:hAnsi="Times New Roman" w:cs="Times New Roman"/>
          <w:sz w:val="28"/>
          <w:szCs w:val="28"/>
        </w:rPr>
        <w:t>1</w:t>
      </w:r>
      <w:r w:rsidR="00193FCB" w:rsidRPr="00380B7A">
        <w:rPr>
          <w:rFonts w:ascii="Times New Roman" w:hAnsi="Times New Roman" w:cs="Times New Roman"/>
          <w:sz w:val="28"/>
          <w:szCs w:val="28"/>
        </w:rPr>
        <w:t xml:space="preserve"> </w:t>
      </w:r>
      <w:r w:rsidR="00C53A85">
        <w:rPr>
          <w:rFonts w:ascii="Times New Roman" w:hAnsi="Times New Roman" w:cs="Times New Roman"/>
          <w:sz w:val="28"/>
          <w:szCs w:val="28"/>
        </w:rPr>
        <w:t>программы</w:t>
      </w:r>
      <w:r w:rsidR="00C53A85" w:rsidRPr="00380B7A">
        <w:rPr>
          <w:rFonts w:ascii="Times New Roman" w:hAnsi="Times New Roman" w:cs="Times New Roman"/>
          <w:sz w:val="28"/>
          <w:szCs w:val="28"/>
        </w:rPr>
        <w:t xml:space="preserve"> </w:t>
      </w:r>
      <w:r w:rsidR="00193FCB" w:rsidRPr="00380B7A">
        <w:rPr>
          <w:rFonts w:ascii="Times New Roman" w:hAnsi="Times New Roman" w:cs="Times New Roman"/>
          <w:sz w:val="28"/>
          <w:szCs w:val="28"/>
        </w:rPr>
        <w:t>«</w:t>
      </w:r>
      <w:r w:rsidR="00AE637C">
        <w:rPr>
          <w:rFonts w:ascii="Times New Roman" w:hAnsi="Times New Roman" w:cs="Times New Roman"/>
          <w:sz w:val="28"/>
          <w:szCs w:val="28"/>
        </w:rPr>
        <w:t>Общая характеристика сферы реализации муниципальной программы, в том числе формулировки основных проблем в указанной сфере и прогноз её развития</w:t>
      </w:r>
      <w:r w:rsidR="00086523">
        <w:rPr>
          <w:rFonts w:ascii="Times New Roman" w:hAnsi="Times New Roman" w:cs="Times New Roman"/>
          <w:sz w:val="28"/>
          <w:szCs w:val="28"/>
        </w:rPr>
        <w:t xml:space="preserve">» изложить в </w:t>
      </w:r>
      <w:r w:rsidR="00AE637C">
        <w:rPr>
          <w:rFonts w:ascii="Times New Roman" w:hAnsi="Times New Roman" w:cs="Times New Roman"/>
          <w:sz w:val="28"/>
          <w:szCs w:val="28"/>
        </w:rPr>
        <w:t>новой</w:t>
      </w:r>
      <w:r w:rsidR="00AE637C" w:rsidRPr="00AE637C">
        <w:rPr>
          <w:rFonts w:ascii="Times New Roman" w:hAnsi="Times New Roman" w:cs="Times New Roman"/>
          <w:sz w:val="28"/>
          <w:szCs w:val="28"/>
        </w:rPr>
        <w:t xml:space="preserve"> </w:t>
      </w:r>
      <w:r w:rsidR="00AE637C">
        <w:rPr>
          <w:rFonts w:ascii="Times New Roman" w:hAnsi="Times New Roman" w:cs="Times New Roman"/>
          <w:sz w:val="28"/>
          <w:szCs w:val="28"/>
        </w:rPr>
        <w:t xml:space="preserve">редакции </w:t>
      </w:r>
      <w:r w:rsidR="00086523">
        <w:rPr>
          <w:rFonts w:ascii="Times New Roman" w:hAnsi="Times New Roman" w:cs="Times New Roman"/>
          <w:sz w:val="28"/>
          <w:szCs w:val="28"/>
        </w:rPr>
        <w:t>следующе</w:t>
      </w:r>
      <w:r w:rsidR="00AE637C">
        <w:rPr>
          <w:rFonts w:ascii="Times New Roman" w:hAnsi="Times New Roman" w:cs="Times New Roman"/>
          <w:sz w:val="28"/>
          <w:szCs w:val="28"/>
        </w:rPr>
        <w:t>го содержания</w:t>
      </w:r>
      <w:r w:rsidR="00193FCB" w:rsidRPr="00380B7A">
        <w:rPr>
          <w:rFonts w:ascii="Times New Roman" w:hAnsi="Times New Roman" w:cs="Times New Roman"/>
          <w:sz w:val="28"/>
          <w:szCs w:val="28"/>
        </w:rPr>
        <w:t>:</w:t>
      </w:r>
      <w:r w:rsidR="00F9050F">
        <w:rPr>
          <w:rFonts w:ascii="Times New Roman" w:hAnsi="Times New Roman" w:cs="Times New Roman"/>
          <w:sz w:val="28"/>
          <w:szCs w:val="28"/>
        </w:rPr>
        <w:t xml:space="preserve"> </w:t>
      </w:r>
    </w:p>
    <w:p w:rsidR="00AE637C" w:rsidRPr="000456A9" w:rsidRDefault="0020088A" w:rsidP="00AE637C">
      <w:pPr>
        <w:ind w:right="-1" w:firstLine="709"/>
        <w:jc w:val="both"/>
        <w:rPr>
          <w:rFonts w:ascii="Times New Roman" w:eastAsia="Times New Roman" w:hAnsi="Times New Roman" w:cs="Times New Roman"/>
          <w:b/>
          <w:bCs/>
          <w:color w:val="000000"/>
          <w:sz w:val="28"/>
          <w:szCs w:val="28"/>
        </w:rPr>
      </w:pPr>
      <w:r>
        <w:rPr>
          <w:rFonts w:ascii="Times New Roman" w:hAnsi="Times New Roman" w:cs="Times New Roman"/>
          <w:sz w:val="28"/>
          <w:szCs w:val="28"/>
        </w:rPr>
        <w:t xml:space="preserve">       </w:t>
      </w:r>
      <w:r w:rsidR="000456A9" w:rsidRPr="000456A9">
        <w:rPr>
          <w:rFonts w:ascii="Times New Roman" w:hAnsi="Times New Roman" w:cs="Times New Roman"/>
          <w:b/>
          <w:sz w:val="28"/>
          <w:szCs w:val="28"/>
        </w:rPr>
        <w:t>«</w:t>
      </w:r>
      <w:r w:rsidR="00AE637C" w:rsidRPr="000456A9">
        <w:rPr>
          <w:rFonts w:ascii="Times New Roman" w:eastAsia="Times New Roman" w:hAnsi="Times New Roman" w:cs="Times New Roman"/>
          <w:b/>
          <w:bCs/>
          <w:color w:val="000000"/>
          <w:sz w:val="28"/>
          <w:szCs w:val="28"/>
        </w:rPr>
        <w:t>1. Общая характеристика сферы реализации муниципальной программы, в том числе формулировки основных проблем в указанной сфере и прогноз её развития</w:t>
      </w:r>
    </w:p>
    <w:p w:rsidR="00AE637C" w:rsidRPr="000456A9" w:rsidRDefault="00AE637C" w:rsidP="000456A9">
      <w:pPr>
        <w:spacing w:after="0"/>
        <w:ind w:right="-1" w:firstLine="709"/>
        <w:jc w:val="both"/>
        <w:rPr>
          <w:rFonts w:ascii="Times New Roman" w:eastAsia="Times New Roman" w:hAnsi="Times New Roman" w:cs="Times New Roman"/>
          <w:sz w:val="28"/>
          <w:szCs w:val="28"/>
        </w:rPr>
      </w:pPr>
      <w:proofErr w:type="gramStart"/>
      <w:r w:rsidRPr="000456A9">
        <w:rPr>
          <w:rFonts w:ascii="Times New Roman" w:eastAsia="Times New Roman" w:hAnsi="Times New Roman" w:cs="Times New Roman"/>
          <w:sz w:val="28"/>
          <w:szCs w:val="28"/>
        </w:rPr>
        <w:t xml:space="preserve">Муниципальная программа Тужинского района «Повышение эффективности реализации молодёжной политики на 2020-2025 годы» (далее – муниципальная программа) направлена на создание условий и предоставление возможностей </w:t>
      </w:r>
      <w:r w:rsidRPr="000456A9">
        <w:rPr>
          <w:rFonts w:ascii="Times New Roman" w:eastAsia="Times New Roman" w:hAnsi="Times New Roman" w:cs="Times New Roman"/>
          <w:color w:val="000000"/>
          <w:sz w:val="28"/>
          <w:szCs w:val="28"/>
        </w:rPr>
        <w:t xml:space="preserve">для повышения потенциала молодежи ее социализации и эффективной самореализации в интересах социально-экономического, общественно-политического и культурного развития Тужинского района и </w:t>
      </w:r>
      <w:r w:rsidRPr="000456A9">
        <w:rPr>
          <w:rFonts w:ascii="Times New Roman" w:eastAsia="Times New Roman" w:hAnsi="Times New Roman" w:cs="Times New Roman"/>
          <w:sz w:val="28"/>
          <w:szCs w:val="28"/>
        </w:rPr>
        <w:t xml:space="preserve">позитивной самореализации личности молодого человека как активного участника преобразований современного российского общества. </w:t>
      </w:r>
      <w:proofErr w:type="gramEnd"/>
    </w:p>
    <w:p w:rsidR="00AE637C" w:rsidRPr="000456A9" w:rsidRDefault="00AE637C" w:rsidP="000456A9">
      <w:pPr>
        <w:autoSpaceDE w:val="0"/>
        <w:autoSpaceDN w:val="0"/>
        <w:adjustRightInd w:val="0"/>
        <w:spacing w:after="0"/>
        <w:ind w:firstLine="709"/>
        <w:jc w:val="both"/>
        <w:rPr>
          <w:rFonts w:ascii="Times New Roman" w:eastAsia="Times New Roman" w:hAnsi="Times New Roman" w:cs="Times New Roman"/>
          <w:sz w:val="28"/>
          <w:szCs w:val="28"/>
        </w:rPr>
      </w:pPr>
      <w:r w:rsidRPr="000456A9">
        <w:rPr>
          <w:rFonts w:ascii="Times New Roman" w:eastAsia="Times New Roman" w:hAnsi="Times New Roman" w:cs="Times New Roman"/>
          <w:sz w:val="28"/>
          <w:szCs w:val="28"/>
        </w:rPr>
        <w:lastRenderedPageBreak/>
        <w:t xml:space="preserve">Целостная и последовательная реализация государственной молодежной политики является важным условием успешного развития любого </w:t>
      </w:r>
      <w:r w:rsidRPr="000456A9">
        <w:rPr>
          <w:rFonts w:ascii="Times New Roman" w:eastAsia="Times New Roman" w:hAnsi="Times New Roman" w:cs="Times New Roman"/>
          <w:color w:val="000000"/>
          <w:sz w:val="28"/>
          <w:szCs w:val="28"/>
        </w:rPr>
        <w:t xml:space="preserve">региона. </w:t>
      </w:r>
      <w:proofErr w:type="gramStart"/>
      <w:r w:rsidRPr="000456A9">
        <w:rPr>
          <w:rFonts w:ascii="Times New Roman" w:eastAsia="Times New Roman" w:hAnsi="Times New Roman" w:cs="Times New Roman"/>
          <w:sz w:val="28"/>
          <w:szCs w:val="28"/>
        </w:rPr>
        <w:t xml:space="preserve">Муниципальная программа представляет собой комплекс мероприятий, охватывающих основные актуальные направления молодежной политики в районе, призванные скорректировать три основные негативные тенденции, касающиеся молодёжи, которые характерны в настоящее время на федеральном уровне, отмечаются также и для Тужинского района </w:t>
      </w:r>
      <w:r w:rsidRPr="000456A9">
        <w:rPr>
          <w:rFonts w:ascii="Times New Roman" w:eastAsia="Times New Roman" w:hAnsi="Times New Roman" w:cs="Times New Roman"/>
          <w:iCs/>
          <w:color w:val="000000"/>
          <w:sz w:val="28"/>
          <w:szCs w:val="28"/>
        </w:rPr>
        <w:t>(</w:t>
      </w:r>
      <w:r w:rsidR="005A5F81">
        <w:rPr>
          <w:rFonts w:ascii="Times New Roman" w:eastAsia="Times New Roman" w:hAnsi="Times New Roman" w:cs="Times New Roman"/>
          <w:iCs/>
          <w:color w:val="000000"/>
          <w:sz w:val="28"/>
          <w:szCs w:val="28"/>
        </w:rPr>
        <w:t>Подпрограмма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 на 2018 – 2025 годы, утвержденной постановление Правительства Российской</w:t>
      </w:r>
      <w:proofErr w:type="gramEnd"/>
      <w:r w:rsidR="005A5F81">
        <w:rPr>
          <w:rFonts w:ascii="Times New Roman" w:eastAsia="Times New Roman" w:hAnsi="Times New Roman" w:cs="Times New Roman"/>
          <w:iCs/>
          <w:color w:val="000000"/>
          <w:sz w:val="28"/>
          <w:szCs w:val="28"/>
        </w:rPr>
        <w:t xml:space="preserve"> </w:t>
      </w:r>
      <w:r w:rsidR="005A5F81">
        <w:rPr>
          <w:rFonts w:ascii="Times New Roman" w:eastAsia="Times New Roman" w:hAnsi="Times New Roman" w:cs="Times New Roman"/>
          <w:iCs/>
          <w:color w:val="000000"/>
          <w:sz w:val="28"/>
          <w:szCs w:val="28"/>
        </w:rPr>
        <w:br/>
      </w:r>
      <w:proofErr w:type="gramStart"/>
      <w:r w:rsidR="005A5F81">
        <w:rPr>
          <w:rFonts w:ascii="Times New Roman" w:eastAsia="Times New Roman" w:hAnsi="Times New Roman" w:cs="Times New Roman"/>
          <w:iCs/>
          <w:color w:val="000000"/>
          <w:sz w:val="28"/>
          <w:szCs w:val="28"/>
        </w:rPr>
        <w:t xml:space="preserve">Федерации от 26.12.2017 № 1642). </w:t>
      </w:r>
      <w:proofErr w:type="gramEnd"/>
    </w:p>
    <w:p w:rsidR="00AE637C" w:rsidRPr="000456A9" w:rsidRDefault="00AE637C" w:rsidP="000456A9">
      <w:pPr>
        <w:autoSpaceDE w:val="0"/>
        <w:autoSpaceDN w:val="0"/>
        <w:adjustRightInd w:val="0"/>
        <w:spacing w:after="0"/>
        <w:ind w:firstLine="709"/>
        <w:jc w:val="both"/>
        <w:rPr>
          <w:rFonts w:ascii="Times New Roman" w:eastAsia="Times New Roman" w:hAnsi="Times New Roman" w:cs="Times New Roman"/>
          <w:sz w:val="28"/>
          <w:szCs w:val="28"/>
        </w:rPr>
      </w:pPr>
      <w:r w:rsidRPr="000456A9">
        <w:rPr>
          <w:rFonts w:ascii="Times New Roman" w:eastAsia="Times New Roman" w:hAnsi="Times New Roman" w:cs="Times New Roman"/>
          <w:sz w:val="28"/>
          <w:szCs w:val="28"/>
        </w:rPr>
        <w:t>Первая тенденция – снижение интереса молодёжи к инновационной, научной и творческой деятельности. Отсутствие полномасштабной системы выявления и продвижения талантливой молодёжи, механизмов вовлечения молодёжи в инновационную деятельность может существенно затруднить реализацию государственных приоритетов по модернизации региональной и российской экономики.</w:t>
      </w:r>
    </w:p>
    <w:p w:rsidR="00AE637C" w:rsidRPr="000456A9" w:rsidRDefault="00AE637C" w:rsidP="000456A9">
      <w:pPr>
        <w:autoSpaceDE w:val="0"/>
        <w:autoSpaceDN w:val="0"/>
        <w:adjustRightInd w:val="0"/>
        <w:spacing w:after="0"/>
        <w:ind w:firstLine="709"/>
        <w:jc w:val="both"/>
        <w:rPr>
          <w:rFonts w:ascii="Times New Roman" w:eastAsia="Times New Roman" w:hAnsi="Times New Roman" w:cs="Times New Roman"/>
          <w:sz w:val="28"/>
          <w:szCs w:val="28"/>
        </w:rPr>
      </w:pPr>
      <w:r w:rsidRPr="000456A9">
        <w:rPr>
          <w:rFonts w:ascii="Times New Roman" w:eastAsia="Times New Roman" w:hAnsi="Times New Roman" w:cs="Times New Roman"/>
          <w:sz w:val="28"/>
          <w:szCs w:val="28"/>
        </w:rPr>
        <w:t>Вторая тенденция – низкий уровень вовлеченности молодёжи в социальную практику. Эта тенденция проявляется во всех сферах жизни молодого человека – гражданской,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 что в будущем может ограничить возможности развития страны, в том числе из-за сокращения экономически активного населения.</w:t>
      </w:r>
    </w:p>
    <w:p w:rsidR="00AE637C" w:rsidRPr="000456A9" w:rsidRDefault="00AE637C" w:rsidP="000456A9">
      <w:pPr>
        <w:autoSpaceDE w:val="0"/>
        <w:autoSpaceDN w:val="0"/>
        <w:adjustRightInd w:val="0"/>
        <w:spacing w:after="0"/>
        <w:ind w:firstLine="709"/>
        <w:jc w:val="both"/>
        <w:rPr>
          <w:rFonts w:ascii="Times New Roman" w:eastAsia="Times New Roman" w:hAnsi="Times New Roman" w:cs="Times New Roman"/>
          <w:sz w:val="28"/>
          <w:szCs w:val="28"/>
        </w:rPr>
      </w:pPr>
      <w:r w:rsidRPr="000456A9">
        <w:rPr>
          <w:rFonts w:ascii="Times New Roman" w:eastAsia="Times New Roman" w:hAnsi="Times New Roman" w:cs="Times New Roman"/>
          <w:sz w:val="28"/>
          <w:szCs w:val="28"/>
        </w:rPr>
        <w:t xml:space="preserve">Третья тенденция – отсутствие полноценной системы поддержки молодых людей, оказавшихся в трудной жизненной ситуации. При этом реализуемые программы не всегда нацелены на возвращение молодых людей к полноценной жизни. </w:t>
      </w:r>
    </w:p>
    <w:p w:rsidR="00AE637C" w:rsidRPr="000456A9" w:rsidRDefault="00AE637C" w:rsidP="000456A9">
      <w:pPr>
        <w:autoSpaceDE w:val="0"/>
        <w:autoSpaceDN w:val="0"/>
        <w:adjustRightInd w:val="0"/>
        <w:spacing w:after="0"/>
        <w:ind w:firstLine="709"/>
        <w:jc w:val="both"/>
        <w:rPr>
          <w:rFonts w:ascii="Times New Roman" w:eastAsia="Times New Roman" w:hAnsi="Times New Roman" w:cs="Times New Roman"/>
          <w:sz w:val="28"/>
          <w:szCs w:val="28"/>
        </w:rPr>
      </w:pPr>
      <w:r w:rsidRPr="000456A9">
        <w:rPr>
          <w:rFonts w:ascii="Times New Roman" w:eastAsia="Times New Roman" w:hAnsi="Times New Roman" w:cs="Times New Roman"/>
          <w:sz w:val="28"/>
          <w:szCs w:val="28"/>
        </w:rPr>
        <w:t>Кроме того, вызывает опасение тенденция к миграции молодежи из района в соседние регионы, в связи с отсутствием рабочих мест, либо низкой заработной платой.</w:t>
      </w:r>
    </w:p>
    <w:p w:rsidR="00AE637C" w:rsidRPr="000456A9" w:rsidRDefault="00AE637C" w:rsidP="000456A9">
      <w:pPr>
        <w:autoSpaceDE w:val="0"/>
        <w:autoSpaceDN w:val="0"/>
        <w:adjustRightInd w:val="0"/>
        <w:spacing w:after="0"/>
        <w:ind w:firstLine="709"/>
        <w:jc w:val="both"/>
        <w:rPr>
          <w:rFonts w:ascii="Times New Roman" w:eastAsia="Times New Roman" w:hAnsi="Times New Roman" w:cs="Times New Roman"/>
          <w:sz w:val="28"/>
          <w:szCs w:val="28"/>
        </w:rPr>
      </w:pPr>
      <w:r w:rsidRPr="000456A9">
        <w:rPr>
          <w:rFonts w:ascii="Times New Roman" w:eastAsia="Times New Roman" w:hAnsi="Times New Roman" w:cs="Times New Roman"/>
          <w:sz w:val="28"/>
          <w:szCs w:val="28"/>
        </w:rPr>
        <w:t>Негативные тенденции усугубляются отсутствием современной инфраструктуры государственной молодёжной политики.</w:t>
      </w:r>
    </w:p>
    <w:p w:rsidR="00AE637C" w:rsidRPr="000456A9" w:rsidRDefault="00AE637C" w:rsidP="000456A9">
      <w:pPr>
        <w:autoSpaceDE w:val="0"/>
        <w:autoSpaceDN w:val="0"/>
        <w:adjustRightInd w:val="0"/>
        <w:spacing w:after="0"/>
        <w:ind w:firstLine="709"/>
        <w:jc w:val="both"/>
        <w:rPr>
          <w:rFonts w:ascii="Times New Roman" w:eastAsia="Times New Roman" w:hAnsi="Times New Roman" w:cs="Times New Roman"/>
          <w:sz w:val="28"/>
          <w:szCs w:val="28"/>
        </w:rPr>
      </w:pPr>
      <w:r w:rsidRPr="000456A9">
        <w:rPr>
          <w:rFonts w:ascii="Times New Roman" w:eastAsia="Times New Roman" w:hAnsi="Times New Roman" w:cs="Times New Roman"/>
          <w:sz w:val="28"/>
          <w:szCs w:val="28"/>
        </w:rPr>
        <w:t xml:space="preserve">Следует отметить, что в последнее время, наметилась тенденция к усилению внимания общества, всех заинтересованных структур, организаций </w:t>
      </w:r>
      <w:r w:rsidRPr="000456A9">
        <w:rPr>
          <w:rFonts w:ascii="Times New Roman" w:eastAsia="Times New Roman" w:hAnsi="Times New Roman" w:cs="Times New Roman"/>
          <w:sz w:val="28"/>
          <w:szCs w:val="28"/>
        </w:rPr>
        <w:lastRenderedPageBreak/>
        <w:t>и ведомств района к гражданскому, духовно-нравственному и патриотическому воспитанию подрастающего поколения.</w:t>
      </w:r>
    </w:p>
    <w:p w:rsidR="00AE637C" w:rsidRPr="000456A9" w:rsidRDefault="00AE637C" w:rsidP="000456A9">
      <w:pPr>
        <w:shd w:val="clear" w:color="auto" w:fill="FFFFFF"/>
        <w:tabs>
          <w:tab w:val="left" w:pos="720"/>
        </w:tabs>
        <w:spacing w:after="0"/>
        <w:ind w:firstLine="720"/>
        <w:jc w:val="both"/>
        <w:rPr>
          <w:rFonts w:ascii="Times New Roman" w:hAnsi="Times New Roman" w:cs="Times New Roman"/>
          <w:sz w:val="28"/>
          <w:szCs w:val="28"/>
        </w:rPr>
      </w:pPr>
      <w:proofErr w:type="gramStart"/>
      <w:r w:rsidRPr="000456A9">
        <w:rPr>
          <w:rFonts w:ascii="Times New Roman" w:eastAsia="Times New Roman" w:hAnsi="Times New Roman" w:cs="Times New Roman"/>
          <w:sz w:val="28"/>
          <w:szCs w:val="28"/>
        </w:rPr>
        <w:t xml:space="preserve">В настоящее время специализированные  учреждения по работе с молодежью  в районе отсутствуют, вся  работа  с молодежью ведется  </w:t>
      </w:r>
      <w:r w:rsidRPr="000456A9">
        <w:rPr>
          <w:rFonts w:ascii="Times New Roman" w:hAnsi="Times New Roman" w:cs="Times New Roman"/>
          <w:sz w:val="28"/>
          <w:szCs w:val="28"/>
        </w:rPr>
        <w:t xml:space="preserve">в учреждениях дополнительного образования детей (МКОУ ДОД Дом детского творчества, МБУ ДО </w:t>
      </w:r>
      <w:proofErr w:type="spellStart"/>
      <w:r w:rsidRPr="000456A9">
        <w:rPr>
          <w:rFonts w:ascii="Times New Roman" w:hAnsi="Times New Roman" w:cs="Times New Roman"/>
          <w:sz w:val="28"/>
          <w:szCs w:val="28"/>
        </w:rPr>
        <w:t>Тужинская</w:t>
      </w:r>
      <w:proofErr w:type="spellEnd"/>
      <w:r w:rsidRPr="000456A9">
        <w:rPr>
          <w:rFonts w:ascii="Times New Roman" w:hAnsi="Times New Roman" w:cs="Times New Roman"/>
          <w:sz w:val="28"/>
          <w:szCs w:val="28"/>
        </w:rPr>
        <w:t xml:space="preserve"> районная детская музыкальная школа, МКОУ ДОД  Детско-юношеская спортивная школа), учреждениях культуры (МКУК </w:t>
      </w:r>
      <w:proofErr w:type="spellStart"/>
      <w:r w:rsidRPr="000456A9">
        <w:rPr>
          <w:rFonts w:ascii="Times New Roman" w:hAnsi="Times New Roman" w:cs="Times New Roman"/>
          <w:sz w:val="28"/>
          <w:szCs w:val="28"/>
        </w:rPr>
        <w:t>Тужинский</w:t>
      </w:r>
      <w:proofErr w:type="spellEnd"/>
      <w:r w:rsidRPr="000456A9">
        <w:rPr>
          <w:rFonts w:ascii="Times New Roman" w:hAnsi="Times New Roman" w:cs="Times New Roman"/>
          <w:sz w:val="28"/>
          <w:szCs w:val="28"/>
        </w:rPr>
        <w:t xml:space="preserve"> РКДЦ с клубными подразделениями, МБУК «</w:t>
      </w:r>
      <w:proofErr w:type="spellStart"/>
      <w:r w:rsidRPr="000456A9">
        <w:rPr>
          <w:rFonts w:ascii="Times New Roman" w:hAnsi="Times New Roman" w:cs="Times New Roman"/>
          <w:sz w:val="28"/>
          <w:szCs w:val="28"/>
        </w:rPr>
        <w:t>Тужинский</w:t>
      </w:r>
      <w:proofErr w:type="spellEnd"/>
      <w:r w:rsidRPr="000456A9">
        <w:rPr>
          <w:rFonts w:ascii="Times New Roman" w:hAnsi="Times New Roman" w:cs="Times New Roman"/>
          <w:sz w:val="28"/>
          <w:szCs w:val="28"/>
        </w:rPr>
        <w:t xml:space="preserve"> районный краеведческий музей», МБУК «</w:t>
      </w:r>
      <w:proofErr w:type="spellStart"/>
      <w:r w:rsidRPr="000456A9">
        <w:rPr>
          <w:rFonts w:ascii="Times New Roman" w:hAnsi="Times New Roman" w:cs="Times New Roman"/>
          <w:sz w:val="28"/>
          <w:szCs w:val="28"/>
        </w:rPr>
        <w:t>Тужинская</w:t>
      </w:r>
      <w:proofErr w:type="spellEnd"/>
      <w:r w:rsidRPr="000456A9">
        <w:rPr>
          <w:rFonts w:ascii="Times New Roman" w:hAnsi="Times New Roman" w:cs="Times New Roman"/>
          <w:sz w:val="28"/>
          <w:szCs w:val="28"/>
        </w:rPr>
        <w:t xml:space="preserve"> районная </w:t>
      </w:r>
      <w:r w:rsidR="00573E5A">
        <w:rPr>
          <w:rFonts w:ascii="Times New Roman" w:hAnsi="Times New Roman" w:cs="Times New Roman"/>
          <w:sz w:val="28"/>
          <w:szCs w:val="28"/>
        </w:rPr>
        <w:t>М</w:t>
      </w:r>
      <w:r w:rsidRPr="000456A9">
        <w:rPr>
          <w:rFonts w:ascii="Times New Roman" w:hAnsi="Times New Roman" w:cs="Times New Roman"/>
          <w:sz w:val="28"/>
          <w:szCs w:val="28"/>
        </w:rPr>
        <w:t>ЦБС»).</w:t>
      </w:r>
      <w:proofErr w:type="gramEnd"/>
    </w:p>
    <w:p w:rsidR="00AE637C" w:rsidRPr="000456A9" w:rsidRDefault="00AE637C" w:rsidP="000456A9">
      <w:pPr>
        <w:spacing w:after="0"/>
        <w:ind w:firstLine="709"/>
        <w:jc w:val="both"/>
        <w:rPr>
          <w:rFonts w:ascii="Times New Roman" w:eastAsia="Times New Roman" w:hAnsi="Times New Roman" w:cs="Times New Roman"/>
          <w:color w:val="000000"/>
          <w:sz w:val="28"/>
          <w:szCs w:val="28"/>
        </w:rPr>
      </w:pPr>
      <w:r w:rsidRPr="000456A9">
        <w:rPr>
          <w:rFonts w:ascii="Times New Roman" w:eastAsia="Times New Roman" w:hAnsi="Times New Roman" w:cs="Times New Roman"/>
          <w:color w:val="000000"/>
          <w:sz w:val="28"/>
          <w:szCs w:val="28"/>
        </w:rPr>
        <w:t xml:space="preserve">Молодежь Тужинского района  на 1 января 2017 года – это 789 молодых людей в возрасте от 14 до 30 лет или 11,9 % от всего населения нашего района. </w:t>
      </w:r>
    </w:p>
    <w:p w:rsidR="00AE637C" w:rsidRPr="000456A9" w:rsidRDefault="00AE637C" w:rsidP="000456A9">
      <w:pPr>
        <w:shd w:val="clear" w:color="auto" w:fill="FFFFFF"/>
        <w:tabs>
          <w:tab w:val="left" w:pos="720"/>
        </w:tabs>
        <w:spacing w:after="0"/>
        <w:ind w:firstLine="720"/>
        <w:jc w:val="both"/>
        <w:rPr>
          <w:rFonts w:ascii="Times New Roman" w:hAnsi="Times New Roman" w:cs="Times New Roman"/>
          <w:sz w:val="28"/>
          <w:szCs w:val="28"/>
        </w:rPr>
      </w:pPr>
      <w:r w:rsidRPr="000456A9">
        <w:rPr>
          <w:rFonts w:ascii="Times New Roman" w:hAnsi="Times New Roman" w:cs="Times New Roman"/>
          <w:sz w:val="28"/>
          <w:szCs w:val="28"/>
        </w:rPr>
        <w:t xml:space="preserve">Развивается молодежное общественное движение. При администрации Тужинского района создан районный Совет молодежи. Повысился интерес молодежи к творчеству. Увеличилось число молодежи, принимающей участие в творческих конкурсах, фестивалях </w:t>
      </w:r>
      <w:proofErr w:type="gramStart"/>
      <w:r w:rsidRPr="000456A9">
        <w:rPr>
          <w:rFonts w:ascii="Times New Roman" w:hAnsi="Times New Roman" w:cs="Times New Roman"/>
          <w:sz w:val="28"/>
          <w:szCs w:val="28"/>
        </w:rPr>
        <w:t>районного</w:t>
      </w:r>
      <w:proofErr w:type="gramEnd"/>
      <w:r w:rsidRPr="000456A9">
        <w:rPr>
          <w:rFonts w:ascii="Times New Roman" w:hAnsi="Times New Roman" w:cs="Times New Roman"/>
          <w:sz w:val="28"/>
          <w:szCs w:val="28"/>
        </w:rPr>
        <w:t>, межрегионального, областного и всероссийского уровнях. В целях развития интеллектуального потенциала учащихся и молодежи района ежегодно проводится конкурс «Лидер года».</w:t>
      </w:r>
      <w:r w:rsidRPr="000456A9">
        <w:rPr>
          <w:rStyle w:val="apple-converted-space"/>
          <w:rFonts w:ascii="Times New Roman" w:hAnsi="Times New Roman" w:cs="Times New Roman"/>
          <w:sz w:val="28"/>
          <w:szCs w:val="28"/>
        </w:rPr>
        <w:t> </w:t>
      </w:r>
      <w:r w:rsidRPr="000456A9">
        <w:rPr>
          <w:rFonts w:ascii="Times New Roman" w:hAnsi="Times New Roman" w:cs="Times New Roman"/>
          <w:sz w:val="28"/>
          <w:szCs w:val="28"/>
        </w:rPr>
        <w:t xml:space="preserve">За время проведения в конкурсе приняли участие более – 100 учащихся образовательных учреждений района. </w:t>
      </w:r>
    </w:p>
    <w:p w:rsidR="00AE637C" w:rsidRPr="000456A9" w:rsidRDefault="00AE637C" w:rsidP="000456A9">
      <w:pPr>
        <w:shd w:val="clear" w:color="auto" w:fill="FFFFFF"/>
        <w:tabs>
          <w:tab w:val="left" w:pos="720"/>
        </w:tabs>
        <w:spacing w:after="0"/>
        <w:ind w:firstLine="720"/>
        <w:jc w:val="both"/>
        <w:rPr>
          <w:rFonts w:ascii="Times New Roman" w:hAnsi="Times New Roman" w:cs="Times New Roman"/>
          <w:sz w:val="28"/>
          <w:szCs w:val="28"/>
        </w:rPr>
      </w:pPr>
      <w:r w:rsidRPr="000456A9">
        <w:rPr>
          <w:rFonts w:ascii="Times New Roman" w:hAnsi="Times New Roman" w:cs="Times New Roman"/>
          <w:sz w:val="28"/>
          <w:szCs w:val="28"/>
        </w:rPr>
        <w:t>В целях привлечения молодежи к занятиям физической культурой, спортом, для работающей молодежи ежегодно проводится районный туристический слёт.</w:t>
      </w:r>
    </w:p>
    <w:p w:rsidR="00AE637C" w:rsidRPr="000456A9" w:rsidRDefault="00AE637C" w:rsidP="000456A9">
      <w:pPr>
        <w:shd w:val="clear" w:color="auto" w:fill="FFFFFF"/>
        <w:tabs>
          <w:tab w:val="left" w:pos="720"/>
        </w:tabs>
        <w:spacing w:after="0"/>
        <w:ind w:firstLine="720"/>
        <w:jc w:val="both"/>
        <w:rPr>
          <w:rFonts w:ascii="Times New Roman" w:hAnsi="Times New Roman" w:cs="Times New Roman"/>
          <w:sz w:val="28"/>
          <w:szCs w:val="28"/>
        </w:rPr>
      </w:pPr>
      <w:r w:rsidRPr="000456A9">
        <w:rPr>
          <w:rFonts w:ascii="Times New Roman" w:hAnsi="Times New Roman" w:cs="Times New Roman"/>
          <w:sz w:val="28"/>
          <w:szCs w:val="28"/>
        </w:rPr>
        <w:t xml:space="preserve">Для всесторонней поддержки талантливых и одаренных учащихся образовательных учреждений района направлен ряд мер, таких как </w:t>
      </w:r>
      <w:proofErr w:type="gramStart"/>
      <w:r w:rsidRPr="000456A9">
        <w:rPr>
          <w:rFonts w:ascii="Times New Roman" w:hAnsi="Times New Roman" w:cs="Times New Roman"/>
          <w:sz w:val="28"/>
          <w:szCs w:val="28"/>
        </w:rPr>
        <w:t>награждение</w:t>
      </w:r>
      <w:proofErr w:type="gramEnd"/>
      <w:r w:rsidRPr="000456A9">
        <w:rPr>
          <w:rFonts w:ascii="Times New Roman" w:hAnsi="Times New Roman" w:cs="Times New Roman"/>
          <w:sz w:val="28"/>
          <w:szCs w:val="28"/>
        </w:rPr>
        <w:t xml:space="preserve"> Грамотами администрации Тужинского района, награждение Грамотой главы района и подарком детей и подростков (по итогам года), принимавших активное участие в мероприятиях спортивной, научной, творческой и социальной направленности. </w:t>
      </w:r>
    </w:p>
    <w:p w:rsidR="00AE637C" w:rsidRPr="00F81CF0" w:rsidRDefault="00AE637C" w:rsidP="000456A9">
      <w:pPr>
        <w:pStyle w:val="consnormal"/>
        <w:shd w:val="clear" w:color="auto" w:fill="FFFFFF"/>
        <w:tabs>
          <w:tab w:val="left" w:pos="720"/>
        </w:tabs>
        <w:spacing w:before="0" w:after="0" w:line="276" w:lineRule="auto"/>
        <w:ind w:firstLine="720"/>
        <w:jc w:val="both"/>
        <w:rPr>
          <w:sz w:val="28"/>
          <w:szCs w:val="28"/>
        </w:rPr>
      </w:pPr>
      <w:r w:rsidRPr="00F81CF0">
        <w:rPr>
          <w:sz w:val="28"/>
          <w:szCs w:val="28"/>
        </w:rPr>
        <w:t>Воспитание нравственности и духовности, гражданственности и патриотизма</w:t>
      </w:r>
      <w:r w:rsidRPr="00F81CF0">
        <w:rPr>
          <w:rStyle w:val="apple-converted-space"/>
          <w:bCs/>
          <w:sz w:val="28"/>
          <w:szCs w:val="28"/>
        </w:rPr>
        <w:t> также является одним</w:t>
      </w:r>
      <w:r w:rsidRPr="00F81CF0">
        <w:rPr>
          <w:sz w:val="28"/>
          <w:szCs w:val="28"/>
        </w:rPr>
        <w:t xml:space="preserve"> из основных направлений реализации молодежной политики на территории Тужинского района. Работа, проводимая ведущим специалистом по молодежной политике по данному направлению, основана на комплексе военно-патриотических мероприятий. Для педагогов организовывается проведение круглых столов, семинаров по проблемам военно-патриотического воспитания молодежи. Для учащихся проводятся историко-познавательные, военно-спортивные игры («Зарница»); </w:t>
      </w:r>
      <w:r w:rsidRPr="00F81CF0">
        <w:rPr>
          <w:sz w:val="28"/>
          <w:szCs w:val="28"/>
        </w:rPr>
        <w:lastRenderedPageBreak/>
        <w:t>историко-краеведческие олимпиады, викторины, конференции; учебные сборы для юношей допризывного возраста; День призывника. Во всех образовательных учреждениях района к памятным датам истории проводятся уроки Мужества, встречи с ветеранами Великой Отечественной войны, локальных вооруженных конфликтов.</w:t>
      </w:r>
    </w:p>
    <w:p w:rsidR="00AE637C" w:rsidRPr="00AE637C" w:rsidRDefault="00AE637C" w:rsidP="000456A9">
      <w:pPr>
        <w:shd w:val="clear" w:color="auto" w:fill="FFFFFF"/>
        <w:tabs>
          <w:tab w:val="left" w:pos="0"/>
        </w:tabs>
        <w:spacing w:after="0"/>
        <w:ind w:firstLine="720"/>
        <w:jc w:val="both"/>
        <w:rPr>
          <w:rFonts w:ascii="Times New Roman" w:hAnsi="Times New Roman" w:cs="Times New Roman"/>
          <w:sz w:val="28"/>
          <w:szCs w:val="28"/>
        </w:rPr>
      </w:pPr>
      <w:r w:rsidRPr="00AE637C">
        <w:rPr>
          <w:rFonts w:ascii="Times New Roman" w:hAnsi="Times New Roman" w:cs="Times New Roman"/>
          <w:sz w:val="28"/>
          <w:szCs w:val="28"/>
        </w:rPr>
        <w:t xml:space="preserve">С целью приобщения молодежи к здоровому образу жизни ежегодно проводятся районные акции по профилактике употребления </w:t>
      </w:r>
      <w:proofErr w:type="spellStart"/>
      <w:r w:rsidRPr="00AE637C">
        <w:rPr>
          <w:rFonts w:ascii="Times New Roman" w:hAnsi="Times New Roman" w:cs="Times New Roman"/>
          <w:sz w:val="28"/>
          <w:szCs w:val="28"/>
        </w:rPr>
        <w:t>психоактивных</w:t>
      </w:r>
      <w:proofErr w:type="spellEnd"/>
      <w:r w:rsidRPr="00AE637C">
        <w:rPr>
          <w:rFonts w:ascii="Times New Roman" w:hAnsi="Times New Roman" w:cs="Times New Roman"/>
          <w:sz w:val="28"/>
          <w:szCs w:val="28"/>
        </w:rPr>
        <w:t xml:space="preserve"> веществ и </w:t>
      </w:r>
      <w:proofErr w:type="spellStart"/>
      <w:r w:rsidRPr="00AE637C">
        <w:rPr>
          <w:rFonts w:ascii="Times New Roman" w:hAnsi="Times New Roman" w:cs="Times New Roman"/>
          <w:sz w:val="28"/>
          <w:szCs w:val="28"/>
        </w:rPr>
        <w:t>табакокурения</w:t>
      </w:r>
      <w:proofErr w:type="spellEnd"/>
      <w:r w:rsidRPr="00AE637C">
        <w:rPr>
          <w:rFonts w:ascii="Times New Roman" w:hAnsi="Times New Roman" w:cs="Times New Roman"/>
          <w:sz w:val="28"/>
          <w:szCs w:val="28"/>
        </w:rPr>
        <w:t>.</w:t>
      </w:r>
      <w:r w:rsidRPr="00AE637C">
        <w:rPr>
          <w:rStyle w:val="apple-converted-space"/>
          <w:rFonts w:ascii="Times New Roman" w:hAnsi="Times New Roman" w:cs="Times New Roman"/>
          <w:sz w:val="28"/>
          <w:szCs w:val="28"/>
        </w:rPr>
        <w:t> </w:t>
      </w:r>
      <w:r w:rsidRPr="00AE637C">
        <w:rPr>
          <w:rFonts w:ascii="Times New Roman" w:hAnsi="Times New Roman" w:cs="Times New Roman"/>
          <w:sz w:val="28"/>
          <w:szCs w:val="28"/>
        </w:rPr>
        <w:t xml:space="preserve">В ходе акции формируются рабочие группы из числа организаторов для проведения уроков здоровья, родительских собраний, групповых и индивидуальных консультаций с учащимися, педагогами, родителями. </w:t>
      </w:r>
    </w:p>
    <w:p w:rsidR="00AE637C" w:rsidRPr="00AE637C" w:rsidRDefault="00AE637C" w:rsidP="000456A9">
      <w:pPr>
        <w:shd w:val="clear" w:color="auto" w:fill="FFFFFF"/>
        <w:spacing w:after="0"/>
        <w:ind w:firstLine="539"/>
        <w:jc w:val="both"/>
        <w:rPr>
          <w:rFonts w:ascii="Times New Roman" w:hAnsi="Times New Roman" w:cs="Times New Roman"/>
          <w:sz w:val="28"/>
          <w:szCs w:val="28"/>
        </w:rPr>
      </w:pPr>
      <w:r w:rsidRPr="00AE637C">
        <w:rPr>
          <w:rFonts w:ascii="Times New Roman" w:hAnsi="Times New Roman" w:cs="Times New Roman"/>
          <w:sz w:val="28"/>
          <w:szCs w:val="28"/>
        </w:rPr>
        <w:t xml:space="preserve">Социально-экономическая помощь молодежи – одна из самых важных проблем. </w:t>
      </w:r>
      <w:r w:rsidR="00CA0C23">
        <w:rPr>
          <w:rFonts w:ascii="Times New Roman" w:hAnsi="Times New Roman" w:cs="Times New Roman"/>
          <w:sz w:val="28"/>
          <w:szCs w:val="28"/>
        </w:rPr>
        <w:t>О</w:t>
      </w:r>
      <w:r w:rsidRPr="00AE637C">
        <w:rPr>
          <w:rFonts w:ascii="Times New Roman" w:hAnsi="Times New Roman" w:cs="Times New Roman"/>
          <w:sz w:val="28"/>
          <w:szCs w:val="28"/>
        </w:rPr>
        <w:t xml:space="preserve">тделом </w:t>
      </w:r>
      <w:r w:rsidR="000456A9">
        <w:rPr>
          <w:rFonts w:ascii="Times New Roman" w:hAnsi="Times New Roman" w:cs="Times New Roman"/>
          <w:sz w:val="28"/>
          <w:szCs w:val="28"/>
        </w:rPr>
        <w:t>культуры, спорта и молодежной политики</w:t>
      </w:r>
      <w:r w:rsidRPr="00AE637C">
        <w:rPr>
          <w:rFonts w:ascii="Times New Roman" w:hAnsi="Times New Roman" w:cs="Times New Roman"/>
          <w:sz w:val="28"/>
          <w:szCs w:val="28"/>
        </w:rPr>
        <w:t xml:space="preserve"> администрации Тужинского района налажено сотрудничество с Центром занятости населения Тужинского района.</w:t>
      </w:r>
    </w:p>
    <w:p w:rsidR="00AE637C" w:rsidRPr="00AE637C" w:rsidRDefault="00AE637C" w:rsidP="000456A9">
      <w:pPr>
        <w:shd w:val="clear" w:color="auto" w:fill="FFFFFF"/>
        <w:spacing w:after="0"/>
        <w:ind w:firstLine="539"/>
        <w:jc w:val="both"/>
        <w:rPr>
          <w:rStyle w:val="apple-converted-space"/>
          <w:rFonts w:ascii="Times New Roman" w:hAnsi="Times New Roman" w:cs="Times New Roman"/>
          <w:sz w:val="28"/>
          <w:szCs w:val="28"/>
        </w:rPr>
      </w:pPr>
      <w:r w:rsidRPr="00AE637C">
        <w:rPr>
          <w:rFonts w:ascii="Times New Roman" w:hAnsi="Times New Roman" w:cs="Times New Roman"/>
          <w:sz w:val="28"/>
          <w:szCs w:val="28"/>
        </w:rPr>
        <w:t>Большое внимание уделяется временному трудоустройству молодых людей, подготовке студентов к работе в летний период.</w:t>
      </w:r>
      <w:r w:rsidRPr="00AE637C">
        <w:rPr>
          <w:rStyle w:val="apple-converted-space"/>
          <w:rFonts w:ascii="Times New Roman" w:hAnsi="Times New Roman" w:cs="Times New Roman"/>
          <w:sz w:val="28"/>
          <w:szCs w:val="28"/>
        </w:rPr>
        <w:t> </w:t>
      </w:r>
    </w:p>
    <w:p w:rsidR="00AE637C" w:rsidRPr="00AE637C" w:rsidRDefault="00AE637C" w:rsidP="000456A9">
      <w:pPr>
        <w:shd w:val="clear" w:color="auto" w:fill="FFFFFF"/>
        <w:spacing w:after="0"/>
        <w:ind w:firstLine="560"/>
        <w:jc w:val="both"/>
        <w:rPr>
          <w:rFonts w:ascii="Times New Roman" w:hAnsi="Times New Roman" w:cs="Times New Roman"/>
          <w:sz w:val="28"/>
          <w:szCs w:val="28"/>
        </w:rPr>
      </w:pPr>
      <w:r w:rsidRPr="00AE637C">
        <w:rPr>
          <w:rFonts w:ascii="Times New Roman" w:hAnsi="Times New Roman" w:cs="Times New Roman"/>
          <w:sz w:val="28"/>
          <w:szCs w:val="28"/>
        </w:rPr>
        <w:t xml:space="preserve">Несмотря на </w:t>
      </w:r>
      <w:proofErr w:type="gramStart"/>
      <w:r w:rsidRPr="00AE637C">
        <w:rPr>
          <w:rFonts w:ascii="Times New Roman" w:hAnsi="Times New Roman" w:cs="Times New Roman"/>
          <w:sz w:val="28"/>
          <w:szCs w:val="28"/>
        </w:rPr>
        <w:t>вышеизложенное</w:t>
      </w:r>
      <w:proofErr w:type="gramEnd"/>
      <w:r w:rsidRPr="00AE637C">
        <w:rPr>
          <w:rFonts w:ascii="Times New Roman" w:hAnsi="Times New Roman" w:cs="Times New Roman"/>
          <w:sz w:val="28"/>
          <w:szCs w:val="28"/>
        </w:rPr>
        <w:t>, подростки испытывали трудности с трудоустройством, такие как:</w:t>
      </w:r>
    </w:p>
    <w:p w:rsidR="00AE637C" w:rsidRPr="00AE637C" w:rsidRDefault="00AE637C" w:rsidP="000456A9">
      <w:pPr>
        <w:shd w:val="clear" w:color="auto" w:fill="FFFFFF"/>
        <w:spacing w:after="0"/>
        <w:ind w:firstLine="539"/>
        <w:jc w:val="both"/>
        <w:rPr>
          <w:rFonts w:ascii="Times New Roman" w:hAnsi="Times New Roman" w:cs="Times New Roman"/>
          <w:sz w:val="28"/>
          <w:szCs w:val="28"/>
        </w:rPr>
      </w:pPr>
      <w:r w:rsidRPr="00AE637C">
        <w:rPr>
          <w:rFonts w:ascii="Times New Roman" w:hAnsi="Times New Roman" w:cs="Times New Roman"/>
          <w:sz w:val="28"/>
          <w:szCs w:val="28"/>
        </w:rPr>
        <w:t> - отсутствие ИНН;</w:t>
      </w:r>
    </w:p>
    <w:p w:rsidR="00AE637C" w:rsidRPr="00AE637C" w:rsidRDefault="00AE637C" w:rsidP="000456A9">
      <w:pPr>
        <w:shd w:val="clear" w:color="auto" w:fill="FFFFFF"/>
        <w:spacing w:after="0"/>
        <w:ind w:firstLine="539"/>
        <w:jc w:val="both"/>
        <w:rPr>
          <w:rFonts w:ascii="Times New Roman" w:hAnsi="Times New Roman" w:cs="Times New Roman"/>
          <w:sz w:val="28"/>
          <w:szCs w:val="28"/>
        </w:rPr>
      </w:pPr>
      <w:r w:rsidRPr="00AE637C">
        <w:rPr>
          <w:rFonts w:ascii="Times New Roman" w:hAnsi="Times New Roman" w:cs="Times New Roman"/>
          <w:sz w:val="28"/>
          <w:szCs w:val="28"/>
        </w:rPr>
        <w:t> - нежелание работодателей предоставлять работу подросткам на неполный рабочий день;</w:t>
      </w:r>
    </w:p>
    <w:p w:rsidR="00AE637C" w:rsidRPr="00AE637C" w:rsidRDefault="00AE637C" w:rsidP="000456A9">
      <w:pPr>
        <w:shd w:val="clear" w:color="auto" w:fill="FFFFFF"/>
        <w:spacing w:after="0"/>
        <w:ind w:firstLine="539"/>
        <w:jc w:val="both"/>
        <w:rPr>
          <w:rFonts w:ascii="Times New Roman" w:hAnsi="Times New Roman" w:cs="Times New Roman"/>
          <w:sz w:val="28"/>
          <w:szCs w:val="28"/>
        </w:rPr>
      </w:pPr>
      <w:r w:rsidRPr="00AE637C">
        <w:rPr>
          <w:rFonts w:ascii="Times New Roman" w:hAnsi="Times New Roman" w:cs="Times New Roman"/>
          <w:sz w:val="28"/>
          <w:szCs w:val="28"/>
        </w:rPr>
        <w:t> - невозможность устроиться до достижения подростками 16-летнего возраста и другие.</w:t>
      </w:r>
    </w:p>
    <w:p w:rsidR="00AE637C" w:rsidRPr="00AE637C" w:rsidRDefault="00AE637C" w:rsidP="000456A9">
      <w:pPr>
        <w:shd w:val="clear" w:color="auto" w:fill="FFFFFF"/>
        <w:spacing w:after="0"/>
        <w:ind w:firstLine="539"/>
        <w:jc w:val="both"/>
        <w:rPr>
          <w:rFonts w:ascii="Times New Roman" w:hAnsi="Times New Roman" w:cs="Times New Roman"/>
          <w:sz w:val="28"/>
          <w:szCs w:val="28"/>
        </w:rPr>
      </w:pPr>
      <w:r w:rsidRPr="00AE637C">
        <w:rPr>
          <w:rFonts w:ascii="Times New Roman" w:hAnsi="Times New Roman" w:cs="Times New Roman"/>
          <w:sz w:val="28"/>
          <w:szCs w:val="28"/>
        </w:rPr>
        <w:t>Многие подростки указывали одной из трудностей устройства на работу недостаток информации об имеющихся вакансиях.</w:t>
      </w:r>
    </w:p>
    <w:p w:rsidR="00AE637C" w:rsidRPr="00AE637C" w:rsidRDefault="00AE637C" w:rsidP="000456A9">
      <w:pPr>
        <w:shd w:val="clear" w:color="auto" w:fill="FFFFFF"/>
        <w:spacing w:after="0"/>
        <w:ind w:firstLine="539"/>
        <w:jc w:val="both"/>
        <w:rPr>
          <w:rFonts w:ascii="Times New Roman" w:hAnsi="Times New Roman" w:cs="Times New Roman"/>
          <w:sz w:val="28"/>
          <w:szCs w:val="28"/>
        </w:rPr>
      </w:pPr>
      <w:r w:rsidRPr="00AE637C">
        <w:rPr>
          <w:rFonts w:ascii="Times New Roman" w:hAnsi="Times New Roman" w:cs="Times New Roman"/>
          <w:sz w:val="28"/>
          <w:szCs w:val="28"/>
        </w:rPr>
        <w:t>Однако учащаяся молодежь желает трудиться не только в летнее время, но и в течение учебного года. Таким образом, необходимо создать условия для реализации права молодежи на труд, поддерживать организации, осуществляющие деятельность по содействию занятости молодых граждан, обеспечить финансовую поддержку мероприятий по созданию рабочих мест для молодежи, в первую очередь для лиц, не достигших 18-летнего возраста, особенно нуждающихся в социальной защите и испытывающих трудности в поиске работы.</w:t>
      </w:r>
    </w:p>
    <w:p w:rsidR="00AE637C" w:rsidRPr="00AE637C" w:rsidRDefault="00AE637C" w:rsidP="000456A9">
      <w:pPr>
        <w:shd w:val="clear" w:color="auto" w:fill="FFFFFF"/>
        <w:spacing w:after="0"/>
        <w:ind w:firstLine="539"/>
        <w:jc w:val="both"/>
        <w:rPr>
          <w:rFonts w:ascii="Times New Roman" w:hAnsi="Times New Roman" w:cs="Times New Roman"/>
          <w:sz w:val="28"/>
          <w:szCs w:val="28"/>
        </w:rPr>
      </w:pPr>
      <w:r w:rsidRPr="00AE637C">
        <w:rPr>
          <w:rFonts w:ascii="Times New Roman" w:hAnsi="Times New Roman" w:cs="Times New Roman"/>
          <w:sz w:val="28"/>
          <w:szCs w:val="28"/>
        </w:rPr>
        <w:t>Остается нерешенной проблема создания системы</w:t>
      </w:r>
      <w:r w:rsidRPr="00AE637C">
        <w:rPr>
          <w:rStyle w:val="apple-converted-space"/>
          <w:rFonts w:ascii="Times New Roman" w:hAnsi="Times New Roman" w:cs="Times New Roman"/>
          <w:sz w:val="28"/>
          <w:szCs w:val="28"/>
        </w:rPr>
        <w:t> </w:t>
      </w:r>
      <w:r w:rsidRPr="00AE637C">
        <w:rPr>
          <w:rFonts w:ascii="Times New Roman" w:hAnsi="Times New Roman" w:cs="Times New Roman"/>
          <w:sz w:val="28"/>
          <w:szCs w:val="28"/>
        </w:rPr>
        <w:t>информационного обеспечения молодежи по вопросам трудоустройства, профессиональной подготовки, культурного досуга, социально-правовой защиты.</w:t>
      </w:r>
      <w:r w:rsidRPr="00AE637C">
        <w:rPr>
          <w:rStyle w:val="apple-converted-space"/>
          <w:rFonts w:ascii="Times New Roman" w:hAnsi="Times New Roman" w:cs="Times New Roman"/>
          <w:sz w:val="28"/>
          <w:szCs w:val="28"/>
        </w:rPr>
        <w:t> </w:t>
      </w:r>
      <w:r w:rsidRPr="00AE637C">
        <w:rPr>
          <w:rFonts w:ascii="Times New Roman" w:hAnsi="Times New Roman" w:cs="Times New Roman"/>
          <w:sz w:val="28"/>
          <w:szCs w:val="28"/>
        </w:rPr>
        <w:t xml:space="preserve">Большинство </w:t>
      </w:r>
      <w:r w:rsidRPr="00AE637C">
        <w:rPr>
          <w:rFonts w:ascii="Times New Roman" w:hAnsi="Times New Roman" w:cs="Times New Roman"/>
          <w:sz w:val="28"/>
          <w:szCs w:val="28"/>
        </w:rPr>
        <w:lastRenderedPageBreak/>
        <w:t>молодых людей не обладают своевременной, а соответственно актуальной информацией о районных программах и мероприятиях.</w:t>
      </w:r>
    </w:p>
    <w:p w:rsidR="00AE637C" w:rsidRPr="00AE637C" w:rsidRDefault="00AE637C" w:rsidP="000456A9">
      <w:pPr>
        <w:shd w:val="clear" w:color="auto" w:fill="FFFFFF"/>
        <w:tabs>
          <w:tab w:val="left" w:pos="720"/>
        </w:tabs>
        <w:spacing w:after="0"/>
        <w:ind w:firstLine="720"/>
        <w:jc w:val="both"/>
        <w:rPr>
          <w:rFonts w:ascii="Times New Roman" w:hAnsi="Times New Roman" w:cs="Times New Roman"/>
          <w:sz w:val="28"/>
          <w:szCs w:val="28"/>
        </w:rPr>
      </w:pPr>
      <w:r w:rsidRPr="00AE637C">
        <w:rPr>
          <w:rFonts w:ascii="Times New Roman" w:hAnsi="Times New Roman" w:cs="Times New Roman"/>
          <w:sz w:val="28"/>
          <w:szCs w:val="28"/>
        </w:rPr>
        <w:t xml:space="preserve">В </w:t>
      </w:r>
      <w:proofErr w:type="spellStart"/>
      <w:r w:rsidRPr="00AE637C">
        <w:rPr>
          <w:rFonts w:ascii="Times New Roman" w:hAnsi="Times New Roman" w:cs="Times New Roman"/>
          <w:sz w:val="28"/>
          <w:szCs w:val="28"/>
        </w:rPr>
        <w:t>Тужинском</w:t>
      </w:r>
      <w:proofErr w:type="spellEnd"/>
      <w:r w:rsidRPr="00AE637C">
        <w:rPr>
          <w:rFonts w:ascii="Times New Roman" w:hAnsi="Times New Roman" w:cs="Times New Roman"/>
          <w:sz w:val="28"/>
          <w:szCs w:val="28"/>
        </w:rPr>
        <w:t xml:space="preserve"> районе отсутствуют современные молодежные центры. Уровень толерантности в молодежной среде можно и нужно повышать. Необходимо также проработать механизм создания такой молодежной инфраструктуры, где могли бы реализовывать собственные проекты молодежные организации и движения.</w:t>
      </w:r>
    </w:p>
    <w:p w:rsidR="00AE637C" w:rsidRPr="00AE637C" w:rsidRDefault="00AE637C" w:rsidP="000456A9">
      <w:pPr>
        <w:shd w:val="clear" w:color="auto" w:fill="FFFFFF"/>
        <w:tabs>
          <w:tab w:val="left" w:pos="720"/>
        </w:tabs>
        <w:spacing w:after="0"/>
        <w:ind w:firstLine="720"/>
        <w:jc w:val="both"/>
        <w:rPr>
          <w:rFonts w:ascii="Times New Roman" w:hAnsi="Times New Roman" w:cs="Times New Roman"/>
          <w:sz w:val="28"/>
          <w:szCs w:val="28"/>
        </w:rPr>
      </w:pPr>
      <w:r w:rsidRPr="00AE637C">
        <w:rPr>
          <w:rFonts w:ascii="Times New Roman" w:hAnsi="Times New Roman" w:cs="Times New Roman"/>
          <w:sz w:val="28"/>
          <w:szCs w:val="28"/>
        </w:rPr>
        <w:t>На решение этих и других проблем направлена Программа.</w:t>
      </w:r>
    </w:p>
    <w:p w:rsidR="00AE637C" w:rsidRPr="00AE637C" w:rsidRDefault="00AE637C" w:rsidP="000456A9">
      <w:pPr>
        <w:shd w:val="clear" w:color="auto" w:fill="FFFFFF"/>
        <w:tabs>
          <w:tab w:val="left" w:pos="720"/>
        </w:tabs>
        <w:spacing w:after="0"/>
        <w:ind w:firstLine="720"/>
        <w:jc w:val="both"/>
        <w:rPr>
          <w:rFonts w:ascii="Times New Roman" w:hAnsi="Times New Roman" w:cs="Times New Roman"/>
          <w:sz w:val="28"/>
          <w:szCs w:val="28"/>
        </w:rPr>
      </w:pPr>
      <w:r w:rsidRPr="00AE637C">
        <w:rPr>
          <w:rFonts w:ascii="Times New Roman" w:hAnsi="Times New Roman" w:cs="Times New Roman"/>
          <w:sz w:val="28"/>
          <w:szCs w:val="28"/>
        </w:rPr>
        <w:t xml:space="preserve">Программа построена на обоснованном учете потребностей молодых граждан, </w:t>
      </w:r>
      <w:proofErr w:type="spellStart"/>
      <w:r w:rsidRPr="00AE637C">
        <w:rPr>
          <w:rFonts w:ascii="Times New Roman" w:hAnsi="Times New Roman" w:cs="Times New Roman"/>
          <w:sz w:val="28"/>
          <w:szCs w:val="28"/>
        </w:rPr>
        <w:t>адресности</w:t>
      </w:r>
      <w:proofErr w:type="spellEnd"/>
      <w:r w:rsidRPr="00AE637C">
        <w:rPr>
          <w:rFonts w:ascii="Times New Roman" w:hAnsi="Times New Roman" w:cs="Times New Roman"/>
          <w:sz w:val="28"/>
          <w:szCs w:val="28"/>
        </w:rPr>
        <w:t xml:space="preserve"> проводимых мероприятий, направлена на поддержку позитивных тенденций в становлении, развитии молодого поколения, усиление степени противодействия деструктивному влиянию окружающей среды и активной общественной деятельности на благо района и государства. Каждый молодой человек, опираясь на собственный опыт, знания,</w:t>
      </w:r>
      <w:r w:rsidRPr="00AE637C">
        <w:rPr>
          <w:rFonts w:ascii="Times New Roman" w:hAnsi="Times New Roman" w:cs="Times New Roman"/>
          <w:color w:val="666666"/>
          <w:sz w:val="28"/>
          <w:szCs w:val="28"/>
        </w:rPr>
        <w:t xml:space="preserve"> </w:t>
      </w:r>
      <w:r w:rsidRPr="00AE637C">
        <w:rPr>
          <w:rFonts w:ascii="Times New Roman" w:hAnsi="Times New Roman" w:cs="Times New Roman"/>
          <w:sz w:val="28"/>
          <w:szCs w:val="28"/>
        </w:rPr>
        <w:t>достижения, образование, инициативу, желание участвовать в социально-значимых проектах, должен иметь возможн</w:t>
      </w:r>
      <w:r w:rsidR="00573E5A">
        <w:rPr>
          <w:rFonts w:ascii="Times New Roman" w:hAnsi="Times New Roman" w:cs="Times New Roman"/>
          <w:sz w:val="28"/>
          <w:szCs w:val="28"/>
        </w:rPr>
        <w:t>ость реализовать свой потенциал»</w:t>
      </w:r>
    </w:p>
    <w:p w:rsidR="00C37901" w:rsidRDefault="00C37901" w:rsidP="00C37901">
      <w:pPr>
        <w:shd w:val="clear" w:color="auto" w:fill="FFFFFF"/>
        <w:jc w:val="both"/>
        <w:rPr>
          <w:rFonts w:ascii="Times New Roman" w:hAnsi="Times New Roman" w:cs="Times New Roman"/>
          <w:sz w:val="28"/>
          <w:szCs w:val="28"/>
        </w:rPr>
      </w:pPr>
    </w:p>
    <w:p w:rsidR="00573E5A" w:rsidRDefault="00C37901" w:rsidP="00C37901">
      <w:pPr>
        <w:shd w:val="clear" w:color="auto" w:fill="FFFFFF"/>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AE637C">
        <w:rPr>
          <w:rFonts w:ascii="Times New Roman" w:hAnsi="Times New Roman" w:cs="Times New Roman"/>
          <w:sz w:val="28"/>
          <w:szCs w:val="28"/>
        </w:rPr>
        <w:t>3</w:t>
      </w:r>
      <w:r w:rsidR="00193FCB" w:rsidRPr="00C123A7">
        <w:rPr>
          <w:rFonts w:ascii="Times New Roman" w:hAnsi="Times New Roman" w:cs="Times New Roman"/>
          <w:bCs/>
          <w:sz w:val="28"/>
          <w:szCs w:val="28"/>
        </w:rPr>
        <w:t xml:space="preserve">. </w:t>
      </w:r>
      <w:r w:rsidR="00573E5A">
        <w:rPr>
          <w:rFonts w:ascii="Times New Roman" w:hAnsi="Times New Roman" w:cs="Times New Roman"/>
          <w:sz w:val="28"/>
          <w:szCs w:val="28"/>
        </w:rPr>
        <w:t>Р</w:t>
      </w:r>
      <w:r w:rsidR="00573E5A" w:rsidRPr="00380B7A">
        <w:rPr>
          <w:rFonts w:ascii="Times New Roman" w:hAnsi="Times New Roman" w:cs="Times New Roman"/>
          <w:sz w:val="28"/>
          <w:szCs w:val="28"/>
        </w:rPr>
        <w:t xml:space="preserve">аздел </w:t>
      </w:r>
      <w:r w:rsidR="00C8550D">
        <w:rPr>
          <w:rFonts w:ascii="Times New Roman" w:hAnsi="Times New Roman" w:cs="Times New Roman"/>
          <w:sz w:val="28"/>
          <w:szCs w:val="28"/>
        </w:rPr>
        <w:t>2</w:t>
      </w:r>
      <w:r w:rsidR="00573E5A" w:rsidRPr="00380B7A">
        <w:rPr>
          <w:rFonts w:ascii="Times New Roman" w:hAnsi="Times New Roman" w:cs="Times New Roman"/>
          <w:sz w:val="28"/>
          <w:szCs w:val="28"/>
        </w:rPr>
        <w:t xml:space="preserve"> </w:t>
      </w:r>
      <w:r w:rsidR="00C53A85">
        <w:rPr>
          <w:rFonts w:ascii="Times New Roman" w:hAnsi="Times New Roman" w:cs="Times New Roman"/>
          <w:sz w:val="28"/>
          <w:szCs w:val="28"/>
        </w:rPr>
        <w:t>программы</w:t>
      </w:r>
      <w:r w:rsidR="00C53A85" w:rsidRPr="00380B7A">
        <w:rPr>
          <w:rFonts w:ascii="Times New Roman" w:hAnsi="Times New Roman" w:cs="Times New Roman"/>
          <w:sz w:val="28"/>
          <w:szCs w:val="28"/>
        </w:rPr>
        <w:t xml:space="preserve"> </w:t>
      </w:r>
      <w:r w:rsidR="00573E5A" w:rsidRPr="00380B7A">
        <w:rPr>
          <w:rFonts w:ascii="Times New Roman" w:hAnsi="Times New Roman" w:cs="Times New Roman"/>
          <w:sz w:val="28"/>
          <w:szCs w:val="28"/>
        </w:rPr>
        <w:t>«</w:t>
      </w:r>
      <w:r w:rsidR="00573E5A">
        <w:rPr>
          <w:rFonts w:ascii="Times New Roman" w:hAnsi="Times New Roman" w:cs="Times New Roman"/>
          <w:sz w:val="28"/>
          <w:szCs w:val="28"/>
        </w:rPr>
        <w:t>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сроков и этапов реализации муниципальной программы» изложить в новой</w:t>
      </w:r>
      <w:r w:rsidR="00573E5A" w:rsidRPr="00AE637C">
        <w:rPr>
          <w:rFonts w:ascii="Times New Roman" w:hAnsi="Times New Roman" w:cs="Times New Roman"/>
          <w:sz w:val="28"/>
          <w:szCs w:val="28"/>
        </w:rPr>
        <w:t xml:space="preserve"> </w:t>
      </w:r>
      <w:r w:rsidR="00573E5A">
        <w:rPr>
          <w:rFonts w:ascii="Times New Roman" w:hAnsi="Times New Roman" w:cs="Times New Roman"/>
          <w:sz w:val="28"/>
          <w:szCs w:val="28"/>
        </w:rPr>
        <w:t>редакции следующего содержания</w:t>
      </w:r>
      <w:r w:rsidR="00573E5A" w:rsidRPr="00380B7A">
        <w:rPr>
          <w:rFonts w:ascii="Times New Roman" w:hAnsi="Times New Roman" w:cs="Times New Roman"/>
          <w:sz w:val="28"/>
          <w:szCs w:val="28"/>
        </w:rPr>
        <w:t>:</w:t>
      </w:r>
    </w:p>
    <w:p w:rsidR="00573E5A" w:rsidRPr="00C8550D" w:rsidRDefault="00573E5A" w:rsidP="00573E5A">
      <w:pPr>
        <w:tabs>
          <w:tab w:val="left" w:pos="720"/>
        </w:tabs>
        <w:ind w:firstLine="720"/>
        <w:jc w:val="center"/>
        <w:rPr>
          <w:rFonts w:ascii="Times New Roman" w:hAnsi="Times New Roman" w:cs="Times New Roman"/>
          <w:b/>
          <w:bCs/>
          <w:sz w:val="28"/>
          <w:szCs w:val="28"/>
        </w:rPr>
      </w:pPr>
      <w:r w:rsidRPr="00C8550D">
        <w:rPr>
          <w:rFonts w:ascii="Times New Roman" w:hAnsi="Times New Roman" w:cs="Times New Roman"/>
          <w:sz w:val="28"/>
          <w:szCs w:val="28"/>
        </w:rPr>
        <w:t xml:space="preserve"> </w:t>
      </w:r>
      <w:r w:rsidR="00C8550D">
        <w:rPr>
          <w:rFonts w:ascii="Times New Roman" w:hAnsi="Times New Roman" w:cs="Times New Roman"/>
          <w:sz w:val="28"/>
          <w:szCs w:val="28"/>
        </w:rPr>
        <w:t>«</w:t>
      </w:r>
      <w:r w:rsidRPr="00C8550D">
        <w:rPr>
          <w:rFonts w:ascii="Times New Roman" w:hAnsi="Times New Roman" w:cs="Times New Roman"/>
          <w:b/>
          <w:bCs/>
          <w:sz w:val="28"/>
          <w:szCs w:val="28"/>
        </w:rPr>
        <w:t>2.</w:t>
      </w:r>
      <w:r w:rsidRPr="00C8550D">
        <w:rPr>
          <w:rFonts w:ascii="Times New Roman" w:hAnsi="Times New Roman" w:cs="Times New Roman"/>
          <w:sz w:val="28"/>
          <w:szCs w:val="28"/>
        </w:rPr>
        <w:t>  </w:t>
      </w:r>
      <w:r w:rsidRPr="00C8550D">
        <w:rPr>
          <w:rFonts w:ascii="Times New Roman" w:hAnsi="Times New Roman" w:cs="Times New Roman"/>
          <w:b/>
          <w:bCs/>
          <w:sz w:val="28"/>
          <w:szCs w:val="28"/>
        </w:rPr>
        <w:t>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 муниципальной программы, сроков и этапов реализации муниципальной программы</w:t>
      </w:r>
    </w:p>
    <w:p w:rsidR="00573E5A" w:rsidRPr="00C8550D" w:rsidRDefault="00573E5A" w:rsidP="00A81CE1">
      <w:pPr>
        <w:tabs>
          <w:tab w:val="left" w:pos="720"/>
        </w:tabs>
        <w:spacing w:line="360" w:lineRule="auto"/>
        <w:ind w:firstLine="720"/>
        <w:jc w:val="center"/>
        <w:rPr>
          <w:rFonts w:ascii="Times New Roman" w:hAnsi="Times New Roman" w:cs="Times New Roman"/>
          <w:b/>
          <w:bCs/>
        </w:rPr>
      </w:pPr>
    </w:p>
    <w:p w:rsidR="00A81CE1" w:rsidRDefault="00573E5A" w:rsidP="00C37901">
      <w:pPr>
        <w:tabs>
          <w:tab w:val="left" w:pos="567"/>
        </w:tabs>
        <w:spacing w:after="0" w:line="360" w:lineRule="auto"/>
        <w:jc w:val="both"/>
        <w:rPr>
          <w:rFonts w:ascii="Times New Roman" w:hAnsi="Times New Roman" w:cs="Times New Roman"/>
          <w:sz w:val="28"/>
          <w:szCs w:val="28"/>
        </w:rPr>
      </w:pPr>
      <w:r w:rsidRPr="00C8550D">
        <w:rPr>
          <w:rFonts w:ascii="Times New Roman" w:hAnsi="Times New Roman" w:cs="Times New Roman"/>
          <w:sz w:val="28"/>
          <w:szCs w:val="28"/>
        </w:rPr>
        <w:t xml:space="preserve">Приоритетные направления государственной молодежной </w:t>
      </w:r>
      <w:proofErr w:type="gramStart"/>
      <w:r w:rsidRPr="00C8550D">
        <w:rPr>
          <w:rFonts w:ascii="Times New Roman" w:hAnsi="Times New Roman" w:cs="Times New Roman"/>
          <w:sz w:val="28"/>
          <w:szCs w:val="28"/>
        </w:rPr>
        <w:t>политики на</w:t>
      </w:r>
      <w:proofErr w:type="gramEnd"/>
      <w:r w:rsidRPr="00C8550D">
        <w:rPr>
          <w:rFonts w:ascii="Times New Roman" w:hAnsi="Times New Roman" w:cs="Times New Roman"/>
          <w:sz w:val="28"/>
          <w:szCs w:val="28"/>
        </w:rPr>
        <w:t xml:space="preserve"> среднесрочную перспективу определены в следующих документах:</w:t>
      </w:r>
      <w:r w:rsidR="00C37901">
        <w:rPr>
          <w:rFonts w:ascii="Times New Roman" w:hAnsi="Times New Roman" w:cs="Times New Roman"/>
          <w:sz w:val="28"/>
          <w:szCs w:val="28"/>
          <w:highlight w:val="yellow"/>
        </w:rPr>
        <w:br/>
      </w:r>
      <w:r w:rsidR="00C37901">
        <w:rPr>
          <w:rFonts w:ascii="Times New Roman" w:hAnsi="Times New Roman" w:cs="Times New Roman"/>
          <w:sz w:val="28"/>
          <w:szCs w:val="28"/>
        </w:rPr>
        <w:t xml:space="preserve">        </w:t>
      </w:r>
      <w:proofErr w:type="gramStart"/>
      <w:r w:rsidR="00A81CE1" w:rsidRPr="00A81CE1">
        <w:rPr>
          <w:rFonts w:ascii="Times New Roman" w:hAnsi="Times New Roman" w:cs="Times New Roman"/>
          <w:sz w:val="28"/>
          <w:szCs w:val="28"/>
        </w:rPr>
        <w:t>Поручении</w:t>
      </w:r>
      <w:proofErr w:type="gramEnd"/>
      <w:r w:rsidR="00A81CE1" w:rsidRPr="00A81CE1">
        <w:rPr>
          <w:rFonts w:ascii="Times New Roman" w:hAnsi="Times New Roman" w:cs="Times New Roman"/>
          <w:sz w:val="28"/>
          <w:szCs w:val="28"/>
        </w:rPr>
        <w:t xml:space="preserve"> Президента Российской Федерации от 03.05.2011</w:t>
      </w:r>
      <w:r w:rsidR="00145D5B">
        <w:rPr>
          <w:rFonts w:ascii="Times New Roman" w:hAnsi="Times New Roman" w:cs="Times New Roman"/>
          <w:sz w:val="28"/>
          <w:szCs w:val="28"/>
        </w:rPr>
        <w:t xml:space="preserve"> № </w:t>
      </w:r>
      <w:r w:rsidR="00A81CE1" w:rsidRPr="00A81CE1">
        <w:rPr>
          <w:rFonts w:ascii="Times New Roman" w:hAnsi="Times New Roman" w:cs="Times New Roman"/>
          <w:sz w:val="28"/>
          <w:szCs w:val="28"/>
        </w:rPr>
        <w:t xml:space="preserve">ПР-1365 </w:t>
      </w:r>
      <w:r w:rsidR="00A81CE1" w:rsidRPr="00A81CE1">
        <w:rPr>
          <w:rFonts w:ascii="Times New Roman" w:hAnsi="Times New Roman" w:cs="Times New Roman"/>
          <w:color w:val="000000"/>
          <w:sz w:val="28"/>
          <w:szCs w:val="28"/>
        </w:rPr>
        <w:t>по итогам совещания по организации летнего отдыха детей и подростков</w:t>
      </w:r>
      <w:r w:rsidR="00A81CE1" w:rsidRPr="00A81CE1">
        <w:rPr>
          <w:rFonts w:ascii="Times New Roman" w:hAnsi="Times New Roman" w:cs="Times New Roman"/>
          <w:sz w:val="28"/>
          <w:szCs w:val="28"/>
        </w:rPr>
        <w:t>;</w:t>
      </w:r>
    </w:p>
    <w:p w:rsidR="00A81CE1" w:rsidRPr="00A81CE1" w:rsidRDefault="00A81CE1" w:rsidP="00A81C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A81CE1">
        <w:rPr>
          <w:rFonts w:ascii="Times New Roman" w:hAnsi="Times New Roman" w:cs="Times New Roman"/>
          <w:sz w:val="28"/>
          <w:szCs w:val="28"/>
        </w:rPr>
        <w:t>Законе</w:t>
      </w:r>
      <w:proofErr w:type="gramEnd"/>
      <w:r w:rsidRPr="00A81CE1">
        <w:rPr>
          <w:rFonts w:ascii="Times New Roman" w:hAnsi="Times New Roman" w:cs="Times New Roman"/>
          <w:sz w:val="28"/>
          <w:szCs w:val="28"/>
        </w:rPr>
        <w:t xml:space="preserve"> Кировской области от 02.03.2005 № 312-ЗО «О  Государственной поддержке молодежных и детских общественных объединений в Кировской области»;</w:t>
      </w:r>
    </w:p>
    <w:p w:rsidR="00A81CE1" w:rsidRPr="00A81CE1" w:rsidRDefault="00A81CE1" w:rsidP="00A81CE1">
      <w:pPr>
        <w:tabs>
          <w:tab w:val="left" w:pos="0"/>
          <w:tab w:val="left" w:pos="993"/>
        </w:tabs>
        <w:spacing w:after="0" w:line="360" w:lineRule="auto"/>
        <w:ind w:firstLine="567"/>
        <w:jc w:val="both"/>
        <w:rPr>
          <w:rFonts w:ascii="Times New Roman" w:hAnsi="Times New Roman" w:cs="Times New Roman"/>
          <w:sz w:val="28"/>
          <w:szCs w:val="28"/>
        </w:rPr>
      </w:pPr>
      <w:proofErr w:type="gramStart"/>
      <w:r w:rsidRPr="00A81CE1">
        <w:rPr>
          <w:rFonts w:ascii="Times New Roman" w:hAnsi="Times New Roman" w:cs="Times New Roman"/>
          <w:sz w:val="28"/>
          <w:szCs w:val="28"/>
        </w:rPr>
        <w:t>Законе</w:t>
      </w:r>
      <w:proofErr w:type="gramEnd"/>
      <w:r w:rsidRPr="00A81CE1">
        <w:rPr>
          <w:rFonts w:ascii="Times New Roman" w:hAnsi="Times New Roman" w:cs="Times New Roman"/>
          <w:sz w:val="28"/>
          <w:szCs w:val="28"/>
        </w:rPr>
        <w:t xml:space="preserve"> Кировской области от 25.12.2009 № 480-ЗО «О Государственной  молодежной политике в Кировской области»;</w:t>
      </w:r>
    </w:p>
    <w:p w:rsidR="00573E5A" w:rsidRPr="00C8550D" w:rsidRDefault="006F0214" w:rsidP="00145D5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Распоряжении</w:t>
      </w:r>
      <w:proofErr w:type="gramEnd"/>
      <w:r w:rsidR="00573E5A" w:rsidRPr="00C8550D">
        <w:rPr>
          <w:rFonts w:ascii="Times New Roman" w:hAnsi="Times New Roman" w:cs="Times New Roman"/>
          <w:sz w:val="28"/>
          <w:szCs w:val="28"/>
        </w:rPr>
        <w:t xml:space="preserve"> </w:t>
      </w:r>
      <w:r w:rsidR="00145D5B">
        <w:rPr>
          <w:rFonts w:ascii="Times New Roman" w:hAnsi="Times New Roman" w:cs="Times New Roman"/>
          <w:sz w:val="28"/>
          <w:szCs w:val="28"/>
        </w:rPr>
        <w:t xml:space="preserve">Правительства РФ от 29.11.2014 № </w:t>
      </w:r>
      <w:r w:rsidR="00573E5A" w:rsidRPr="00C8550D">
        <w:rPr>
          <w:rFonts w:ascii="Times New Roman" w:hAnsi="Times New Roman" w:cs="Times New Roman"/>
          <w:sz w:val="28"/>
          <w:szCs w:val="28"/>
        </w:rPr>
        <w:t>2403-р  «Об утверждении Основ государственной молодежной политики Российской Федерации на период до 2025 года»</w:t>
      </w:r>
      <w:r w:rsidR="00C8550D">
        <w:rPr>
          <w:rFonts w:ascii="Times New Roman" w:hAnsi="Times New Roman" w:cs="Times New Roman"/>
          <w:sz w:val="28"/>
          <w:szCs w:val="28"/>
        </w:rPr>
        <w:t>;</w:t>
      </w:r>
    </w:p>
    <w:p w:rsidR="00573E5A" w:rsidRPr="00C8550D" w:rsidRDefault="00C37901" w:rsidP="00C37901">
      <w:pPr>
        <w:shd w:val="clear" w:color="auto" w:fill="FFFFFF"/>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925BF">
        <w:rPr>
          <w:rFonts w:ascii="Times New Roman" w:hAnsi="Times New Roman" w:cs="Times New Roman"/>
          <w:sz w:val="28"/>
          <w:szCs w:val="28"/>
        </w:rPr>
        <w:t>Р</w:t>
      </w:r>
      <w:r w:rsidR="006F0214">
        <w:rPr>
          <w:rFonts w:ascii="Times New Roman" w:hAnsi="Times New Roman" w:cs="Times New Roman"/>
          <w:sz w:val="28"/>
          <w:szCs w:val="28"/>
        </w:rPr>
        <w:t>ешении</w:t>
      </w:r>
      <w:proofErr w:type="gramEnd"/>
      <w:r w:rsidR="00A81CE1" w:rsidRPr="00A81CE1">
        <w:rPr>
          <w:rFonts w:ascii="Times New Roman" w:hAnsi="Times New Roman" w:cs="Times New Roman"/>
          <w:sz w:val="28"/>
          <w:szCs w:val="28"/>
        </w:rPr>
        <w:t xml:space="preserve"> </w:t>
      </w:r>
      <w:proofErr w:type="spellStart"/>
      <w:r w:rsidR="00A81CE1" w:rsidRPr="00A81CE1">
        <w:rPr>
          <w:rFonts w:ascii="Times New Roman" w:hAnsi="Times New Roman" w:cs="Times New Roman"/>
          <w:sz w:val="28"/>
          <w:szCs w:val="28"/>
        </w:rPr>
        <w:t>Тужинской</w:t>
      </w:r>
      <w:proofErr w:type="spellEnd"/>
      <w:r w:rsidR="00A81CE1" w:rsidRPr="00A81CE1">
        <w:rPr>
          <w:rFonts w:ascii="Times New Roman" w:hAnsi="Times New Roman" w:cs="Times New Roman"/>
          <w:sz w:val="28"/>
          <w:szCs w:val="28"/>
        </w:rPr>
        <w:t xml:space="preserve"> районной </w:t>
      </w:r>
      <w:r w:rsidR="00946C08">
        <w:rPr>
          <w:rFonts w:ascii="Times New Roman" w:hAnsi="Times New Roman" w:cs="Times New Roman"/>
          <w:sz w:val="28"/>
          <w:szCs w:val="28"/>
        </w:rPr>
        <w:t>Д</w:t>
      </w:r>
      <w:r w:rsidR="00A81CE1" w:rsidRPr="00A81CE1">
        <w:rPr>
          <w:rFonts w:ascii="Times New Roman" w:hAnsi="Times New Roman" w:cs="Times New Roman"/>
          <w:sz w:val="28"/>
          <w:szCs w:val="28"/>
        </w:rPr>
        <w:t xml:space="preserve">умы от 25.05.2018 № 24/180 </w:t>
      </w:r>
      <w:r w:rsidR="00A81CE1">
        <w:rPr>
          <w:rFonts w:ascii="Times New Roman" w:hAnsi="Times New Roman" w:cs="Times New Roman"/>
          <w:sz w:val="28"/>
          <w:szCs w:val="28"/>
        </w:rPr>
        <w:t>«</w:t>
      </w:r>
      <w:r w:rsidR="001F42FC">
        <w:rPr>
          <w:rFonts w:ascii="Times New Roman" w:hAnsi="Times New Roman" w:cs="Times New Roman"/>
          <w:sz w:val="28"/>
          <w:szCs w:val="28"/>
        </w:rPr>
        <w:t>Об утверждении стратегии</w:t>
      </w:r>
      <w:r w:rsidR="00A81CE1">
        <w:rPr>
          <w:rFonts w:ascii="Times New Roman" w:hAnsi="Times New Roman" w:cs="Times New Roman"/>
          <w:sz w:val="28"/>
          <w:szCs w:val="28"/>
        </w:rPr>
        <w:t xml:space="preserve"> социально –</w:t>
      </w:r>
      <w:r w:rsidR="00C925BF">
        <w:rPr>
          <w:rFonts w:ascii="Times New Roman" w:hAnsi="Times New Roman" w:cs="Times New Roman"/>
          <w:sz w:val="28"/>
          <w:szCs w:val="28"/>
        </w:rPr>
        <w:t xml:space="preserve"> </w:t>
      </w:r>
      <w:r w:rsidR="00A81CE1">
        <w:rPr>
          <w:rFonts w:ascii="Times New Roman" w:hAnsi="Times New Roman" w:cs="Times New Roman"/>
          <w:sz w:val="28"/>
          <w:szCs w:val="28"/>
        </w:rPr>
        <w:t xml:space="preserve">экономического развития </w:t>
      </w:r>
      <w:r w:rsidR="00C925BF">
        <w:rPr>
          <w:rFonts w:ascii="Times New Roman" w:hAnsi="Times New Roman" w:cs="Times New Roman"/>
          <w:sz w:val="28"/>
          <w:szCs w:val="28"/>
        </w:rPr>
        <w:t xml:space="preserve">муниципального образования </w:t>
      </w:r>
      <w:proofErr w:type="spellStart"/>
      <w:r w:rsidR="00C925BF">
        <w:rPr>
          <w:rFonts w:ascii="Times New Roman" w:hAnsi="Times New Roman" w:cs="Times New Roman"/>
          <w:sz w:val="28"/>
          <w:szCs w:val="28"/>
        </w:rPr>
        <w:t>Тужинский</w:t>
      </w:r>
      <w:proofErr w:type="spellEnd"/>
      <w:r w:rsidR="00C925BF">
        <w:rPr>
          <w:rFonts w:ascii="Times New Roman" w:hAnsi="Times New Roman" w:cs="Times New Roman"/>
          <w:sz w:val="28"/>
          <w:szCs w:val="28"/>
        </w:rPr>
        <w:t xml:space="preserve"> муниципальный район Кировской области на период до 2030</w:t>
      </w:r>
      <w:r w:rsidR="00145D5B">
        <w:rPr>
          <w:rFonts w:ascii="Times New Roman" w:hAnsi="Times New Roman" w:cs="Times New Roman"/>
          <w:sz w:val="28"/>
          <w:szCs w:val="28"/>
        </w:rPr>
        <w:t xml:space="preserve"> </w:t>
      </w:r>
      <w:r w:rsidR="00C925BF">
        <w:rPr>
          <w:rFonts w:ascii="Times New Roman" w:hAnsi="Times New Roman" w:cs="Times New Roman"/>
          <w:sz w:val="28"/>
          <w:szCs w:val="28"/>
        </w:rPr>
        <w:t>года»</w:t>
      </w:r>
      <w:r w:rsidR="00CA0C23">
        <w:rPr>
          <w:rFonts w:ascii="Times New Roman" w:hAnsi="Times New Roman" w:cs="Times New Roman"/>
          <w:sz w:val="28"/>
          <w:szCs w:val="28"/>
        </w:rPr>
        <w:t>.</w:t>
      </w:r>
    </w:p>
    <w:p w:rsidR="00573E5A" w:rsidRPr="00C8550D" w:rsidRDefault="00573E5A" w:rsidP="00C8550D">
      <w:pPr>
        <w:spacing w:after="0"/>
        <w:ind w:right="-1" w:firstLine="709"/>
        <w:jc w:val="both"/>
        <w:rPr>
          <w:rFonts w:ascii="Times New Roman" w:eastAsia="Times New Roman" w:hAnsi="Times New Roman" w:cs="Times New Roman"/>
          <w:color w:val="000000"/>
          <w:sz w:val="28"/>
          <w:szCs w:val="28"/>
        </w:rPr>
      </w:pPr>
      <w:r w:rsidRPr="00C8550D">
        <w:rPr>
          <w:rFonts w:ascii="Times New Roman" w:eastAsia="Times New Roman" w:hAnsi="Times New Roman" w:cs="Times New Roman"/>
          <w:sz w:val="28"/>
          <w:szCs w:val="28"/>
        </w:rPr>
        <w:t xml:space="preserve">Главной целью реализации настоящей муниципальной программы является </w:t>
      </w:r>
      <w:r w:rsidRPr="00C8550D">
        <w:rPr>
          <w:rFonts w:ascii="Times New Roman" w:eastAsia="Times New Roman" w:hAnsi="Times New Roman" w:cs="Times New Roman"/>
          <w:color w:val="000000"/>
          <w:sz w:val="28"/>
          <w:szCs w:val="28"/>
        </w:rPr>
        <w:t>развитие условий  для  повышения   потенциала молодежи ее социализации и  эффективной самореализации в интересах социально-экономического, общественно-политического, культурного развития, повышение статуса духовно-нравственного и  гражданско-патриотического воспитания детей и  молодежи на территории Тужинского района.</w:t>
      </w:r>
    </w:p>
    <w:p w:rsidR="00573E5A" w:rsidRPr="00C8550D" w:rsidRDefault="00573E5A" w:rsidP="00C8550D">
      <w:pPr>
        <w:spacing w:after="0"/>
        <w:ind w:right="-1" w:firstLine="709"/>
        <w:jc w:val="both"/>
        <w:rPr>
          <w:rFonts w:ascii="Times New Roman" w:eastAsia="Times New Roman" w:hAnsi="Times New Roman" w:cs="Times New Roman"/>
          <w:sz w:val="28"/>
          <w:szCs w:val="28"/>
        </w:rPr>
      </w:pPr>
      <w:r w:rsidRPr="00C8550D">
        <w:rPr>
          <w:rFonts w:ascii="Times New Roman" w:eastAsia="Times New Roman" w:hAnsi="Times New Roman" w:cs="Times New Roman"/>
          <w:color w:val="000000"/>
          <w:sz w:val="28"/>
          <w:szCs w:val="28"/>
        </w:rPr>
        <w:t xml:space="preserve"> </w:t>
      </w:r>
      <w:r w:rsidRPr="00C8550D">
        <w:rPr>
          <w:rFonts w:ascii="Times New Roman" w:eastAsia="Times New Roman" w:hAnsi="Times New Roman" w:cs="Times New Roman"/>
          <w:sz w:val="28"/>
          <w:szCs w:val="28"/>
        </w:rPr>
        <w:t>Для достижения цели предусматривается решение следующих задач:</w:t>
      </w:r>
    </w:p>
    <w:p w:rsidR="00573E5A" w:rsidRPr="00C8550D" w:rsidRDefault="00145D5B" w:rsidP="00C8550D">
      <w:pPr>
        <w:autoSpaceDE w:val="0"/>
        <w:autoSpaceDN w:val="0"/>
        <w:adjustRightInd w:val="0"/>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573E5A" w:rsidRPr="00C8550D">
        <w:rPr>
          <w:rFonts w:ascii="Times New Roman" w:eastAsia="Times New Roman" w:hAnsi="Times New Roman" w:cs="Times New Roman"/>
          <w:color w:val="000000"/>
          <w:sz w:val="28"/>
          <w:szCs w:val="28"/>
        </w:rPr>
        <w:t>Формирование у молодежи активной жизненной позиции, готовности к участию в общественно-политической, социальной и культурной жизни района, развитие системы поддержки талантливой и инициативной молодежи;</w:t>
      </w:r>
    </w:p>
    <w:p w:rsidR="00573E5A" w:rsidRPr="00C8550D" w:rsidRDefault="00573E5A" w:rsidP="00C8550D">
      <w:pPr>
        <w:autoSpaceDE w:val="0"/>
        <w:autoSpaceDN w:val="0"/>
        <w:adjustRightInd w:val="0"/>
        <w:spacing w:after="0"/>
        <w:ind w:firstLine="708"/>
        <w:jc w:val="both"/>
        <w:rPr>
          <w:rFonts w:ascii="Times New Roman" w:eastAsia="Times New Roman" w:hAnsi="Times New Roman" w:cs="Times New Roman"/>
          <w:color w:val="000000"/>
          <w:sz w:val="28"/>
          <w:szCs w:val="28"/>
        </w:rPr>
      </w:pPr>
      <w:r w:rsidRPr="00C8550D">
        <w:rPr>
          <w:rFonts w:ascii="Times New Roman" w:eastAsia="Times New Roman" w:hAnsi="Times New Roman" w:cs="Times New Roman"/>
          <w:color w:val="000000"/>
          <w:sz w:val="28"/>
          <w:szCs w:val="28"/>
        </w:rPr>
        <w:t>2. Воспитание у молодых людей духовности, гражданственности, патриотизма и толерантности, утверждения в сознании и чувствах подростков и молодежи социально-значимых ценностей и убеждений, уважения к культурному и историческому прошлому России, к традициям, повышение престижа государственной и военной службы;</w:t>
      </w:r>
    </w:p>
    <w:p w:rsidR="00573E5A" w:rsidRPr="00C8550D" w:rsidRDefault="00573E5A" w:rsidP="00C8550D">
      <w:pPr>
        <w:autoSpaceDE w:val="0"/>
        <w:autoSpaceDN w:val="0"/>
        <w:adjustRightInd w:val="0"/>
        <w:spacing w:after="0"/>
        <w:ind w:firstLine="708"/>
        <w:jc w:val="both"/>
        <w:rPr>
          <w:rFonts w:ascii="Times New Roman" w:eastAsia="Times New Roman" w:hAnsi="Times New Roman" w:cs="Times New Roman"/>
          <w:color w:val="000000"/>
          <w:sz w:val="28"/>
          <w:szCs w:val="28"/>
        </w:rPr>
      </w:pPr>
      <w:r w:rsidRPr="00C8550D">
        <w:rPr>
          <w:rFonts w:ascii="Times New Roman" w:eastAsia="Times New Roman" w:hAnsi="Times New Roman" w:cs="Times New Roman"/>
          <w:color w:val="000000"/>
          <w:sz w:val="28"/>
          <w:szCs w:val="28"/>
        </w:rPr>
        <w:t xml:space="preserve">3. Содействие развитию </w:t>
      </w:r>
      <w:r w:rsidRPr="00C8550D">
        <w:rPr>
          <w:rFonts w:ascii="Times New Roman" w:eastAsia="Times New Roman" w:hAnsi="Times New Roman" w:cs="Times New Roman"/>
          <w:sz w:val="28"/>
          <w:szCs w:val="28"/>
        </w:rPr>
        <w:t>действующих и созданию новых</w:t>
      </w:r>
      <w:r w:rsidRPr="00C8550D">
        <w:rPr>
          <w:rFonts w:ascii="Times New Roman" w:eastAsia="Times New Roman" w:hAnsi="Times New Roman" w:cs="Times New Roman"/>
          <w:color w:val="000000"/>
          <w:sz w:val="28"/>
          <w:szCs w:val="28"/>
        </w:rPr>
        <w:t xml:space="preserve"> историко-патриотических, военно-спортивных клубов и объединений;</w:t>
      </w:r>
    </w:p>
    <w:p w:rsidR="00573E5A" w:rsidRPr="00C8550D" w:rsidRDefault="00573E5A" w:rsidP="00C8550D">
      <w:pPr>
        <w:autoSpaceDE w:val="0"/>
        <w:autoSpaceDN w:val="0"/>
        <w:adjustRightInd w:val="0"/>
        <w:spacing w:after="0"/>
        <w:ind w:firstLine="708"/>
        <w:jc w:val="both"/>
        <w:rPr>
          <w:rFonts w:ascii="Times New Roman" w:eastAsia="Times New Roman" w:hAnsi="Times New Roman" w:cs="Times New Roman"/>
          <w:color w:val="000000"/>
          <w:sz w:val="28"/>
          <w:szCs w:val="28"/>
        </w:rPr>
      </w:pPr>
      <w:r w:rsidRPr="00C8550D">
        <w:rPr>
          <w:rFonts w:ascii="Times New Roman" w:eastAsia="Times New Roman" w:hAnsi="Times New Roman" w:cs="Times New Roman"/>
          <w:color w:val="000000"/>
          <w:sz w:val="28"/>
          <w:szCs w:val="28"/>
        </w:rPr>
        <w:t>4. Пропаганда здорового образа  жизни и профилактика асоциальных явлений, формирование у молодежи ценностей семьи;</w:t>
      </w:r>
    </w:p>
    <w:p w:rsidR="00573E5A" w:rsidRPr="00C8550D" w:rsidRDefault="00573E5A" w:rsidP="00C8550D">
      <w:pPr>
        <w:spacing w:after="0"/>
        <w:ind w:firstLine="708"/>
        <w:jc w:val="both"/>
        <w:rPr>
          <w:rFonts w:ascii="Times New Roman" w:eastAsia="Times New Roman" w:hAnsi="Times New Roman" w:cs="Times New Roman"/>
          <w:color w:val="000000"/>
          <w:sz w:val="28"/>
          <w:szCs w:val="28"/>
        </w:rPr>
      </w:pPr>
      <w:r w:rsidRPr="00C8550D">
        <w:rPr>
          <w:rFonts w:ascii="Times New Roman" w:eastAsia="Times New Roman" w:hAnsi="Times New Roman" w:cs="Times New Roman"/>
          <w:color w:val="000000"/>
          <w:sz w:val="28"/>
          <w:szCs w:val="28"/>
        </w:rPr>
        <w:t>5. Интеграция молодых людей, оказавшихся в трудной жизненной ситуации, в жизнь общества;</w:t>
      </w:r>
    </w:p>
    <w:p w:rsidR="00573E5A" w:rsidRPr="00C8550D" w:rsidRDefault="00573E5A" w:rsidP="00C8550D">
      <w:pPr>
        <w:spacing w:after="0"/>
        <w:ind w:firstLine="708"/>
        <w:jc w:val="both"/>
        <w:rPr>
          <w:rFonts w:ascii="Times New Roman" w:eastAsia="Times New Roman" w:hAnsi="Times New Roman" w:cs="Times New Roman"/>
          <w:color w:val="000000"/>
          <w:sz w:val="28"/>
          <w:szCs w:val="28"/>
        </w:rPr>
      </w:pPr>
      <w:r w:rsidRPr="00C8550D">
        <w:rPr>
          <w:rFonts w:ascii="Times New Roman" w:eastAsia="Times New Roman" w:hAnsi="Times New Roman" w:cs="Times New Roman"/>
          <w:color w:val="000000"/>
          <w:sz w:val="28"/>
          <w:szCs w:val="28"/>
        </w:rPr>
        <w:t xml:space="preserve">6. Создание открытого информационного пространства для молодёжи. </w:t>
      </w:r>
    </w:p>
    <w:p w:rsidR="00C8550D" w:rsidRDefault="00573E5A" w:rsidP="00C8550D">
      <w:pPr>
        <w:spacing w:after="0"/>
        <w:ind w:firstLine="708"/>
        <w:jc w:val="both"/>
        <w:rPr>
          <w:rFonts w:ascii="Times New Roman" w:eastAsia="Times New Roman" w:hAnsi="Times New Roman" w:cs="Times New Roman"/>
          <w:sz w:val="28"/>
          <w:szCs w:val="28"/>
        </w:rPr>
      </w:pPr>
      <w:r w:rsidRPr="00573E5A">
        <w:rPr>
          <w:rFonts w:ascii="Times New Roman" w:eastAsia="Times New Roman" w:hAnsi="Times New Roman" w:cs="Times New Roman"/>
          <w:sz w:val="28"/>
          <w:szCs w:val="28"/>
        </w:rPr>
        <w:lastRenderedPageBreak/>
        <w:t xml:space="preserve">Реализация Программы создаст условия для позитивной социализации и эффективной самореализации подростков и молодежи. </w:t>
      </w:r>
    </w:p>
    <w:p w:rsidR="00573E5A" w:rsidRPr="00573E5A" w:rsidRDefault="00573E5A" w:rsidP="00C8550D">
      <w:pPr>
        <w:spacing w:after="0"/>
        <w:ind w:firstLine="708"/>
        <w:jc w:val="both"/>
        <w:rPr>
          <w:rFonts w:ascii="Times New Roman" w:eastAsia="Times New Roman" w:hAnsi="Times New Roman" w:cs="Times New Roman"/>
          <w:color w:val="000000"/>
          <w:sz w:val="28"/>
          <w:szCs w:val="28"/>
        </w:rPr>
      </w:pPr>
      <w:r w:rsidRPr="00573E5A">
        <w:rPr>
          <w:rFonts w:ascii="Times New Roman" w:eastAsia="Times New Roman" w:hAnsi="Times New Roman" w:cs="Times New Roman"/>
          <w:sz w:val="28"/>
          <w:szCs w:val="28"/>
        </w:rPr>
        <w:t xml:space="preserve">Основными индикаторами результативности программы являются:                                                                                                                 </w:t>
      </w:r>
    </w:p>
    <w:p w:rsidR="00573E5A" w:rsidRPr="00573E5A" w:rsidRDefault="00573E5A" w:rsidP="00C8550D">
      <w:pPr>
        <w:spacing w:after="0"/>
        <w:ind w:firstLine="709"/>
        <w:jc w:val="both"/>
        <w:rPr>
          <w:rFonts w:ascii="Times New Roman" w:eastAsia="Times New Roman" w:hAnsi="Times New Roman" w:cs="Times New Roman"/>
          <w:color w:val="000000"/>
          <w:sz w:val="28"/>
          <w:szCs w:val="28"/>
        </w:rPr>
      </w:pPr>
      <w:r w:rsidRPr="00573E5A">
        <w:rPr>
          <w:rFonts w:ascii="Times New Roman" w:eastAsia="Times New Roman" w:hAnsi="Times New Roman" w:cs="Times New Roman"/>
          <w:color w:val="000000"/>
          <w:sz w:val="28"/>
          <w:szCs w:val="28"/>
        </w:rPr>
        <w:t xml:space="preserve">расширение возможностей для участия молодежи в общественной жизни района;   </w:t>
      </w:r>
    </w:p>
    <w:p w:rsidR="00573E5A" w:rsidRPr="00573E5A" w:rsidRDefault="00573E5A" w:rsidP="00C8550D">
      <w:pPr>
        <w:shd w:val="clear" w:color="auto" w:fill="FFFFFF"/>
        <w:spacing w:after="0"/>
        <w:ind w:firstLine="720"/>
        <w:jc w:val="both"/>
        <w:rPr>
          <w:rFonts w:ascii="Times New Roman" w:hAnsi="Times New Roman" w:cs="Times New Roman"/>
          <w:sz w:val="28"/>
          <w:szCs w:val="28"/>
        </w:rPr>
      </w:pPr>
      <w:r w:rsidRPr="00573E5A">
        <w:rPr>
          <w:rFonts w:ascii="Times New Roman" w:hAnsi="Times New Roman" w:cs="Times New Roman"/>
          <w:sz w:val="28"/>
          <w:szCs w:val="28"/>
        </w:rPr>
        <w:t>рост возможностей, условий и стимулов у молодых людей к раскрытию своего инновационного потенциала;</w:t>
      </w:r>
    </w:p>
    <w:p w:rsidR="00573E5A" w:rsidRPr="00573E5A" w:rsidRDefault="00573E5A" w:rsidP="00C8550D">
      <w:pPr>
        <w:shd w:val="clear" w:color="auto" w:fill="FFFFFF"/>
        <w:spacing w:after="0"/>
        <w:ind w:firstLine="720"/>
        <w:jc w:val="both"/>
        <w:rPr>
          <w:rFonts w:ascii="Times New Roman" w:hAnsi="Times New Roman" w:cs="Times New Roman"/>
          <w:sz w:val="28"/>
          <w:szCs w:val="28"/>
        </w:rPr>
      </w:pPr>
      <w:r w:rsidRPr="00573E5A">
        <w:rPr>
          <w:rFonts w:ascii="Times New Roman" w:hAnsi="Times New Roman" w:cs="Times New Roman"/>
          <w:sz w:val="28"/>
          <w:szCs w:val="28"/>
        </w:rPr>
        <w:t>повышение социальной активности молодежи;</w:t>
      </w:r>
    </w:p>
    <w:p w:rsidR="00573E5A" w:rsidRPr="00573E5A" w:rsidRDefault="00573E5A" w:rsidP="00C8550D">
      <w:pPr>
        <w:shd w:val="clear" w:color="auto" w:fill="FFFFFF"/>
        <w:spacing w:after="0"/>
        <w:ind w:firstLine="720"/>
        <w:jc w:val="both"/>
        <w:rPr>
          <w:rFonts w:ascii="Times New Roman" w:hAnsi="Times New Roman" w:cs="Times New Roman"/>
          <w:sz w:val="28"/>
          <w:szCs w:val="28"/>
        </w:rPr>
      </w:pPr>
      <w:r w:rsidRPr="00573E5A">
        <w:rPr>
          <w:rFonts w:ascii="Times New Roman" w:hAnsi="Times New Roman" w:cs="Times New Roman"/>
          <w:sz w:val="28"/>
          <w:szCs w:val="28"/>
        </w:rPr>
        <w:t>развитие инфраструктуры молодежной политики;</w:t>
      </w:r>
    </w:p>
    <w:p w:rsidR="00573E5A" w:rsidRPr="00573E5A" w:rsidRDefault="00573E5A" w:rsidP="00C8550D">
      <w:pPr>
        <w:shd w:val="clear" w:color="auto" w:fill="FFFFFF"/>
        <w:spacing w:after="0"/>
        <w:ind w:firstLine="720"/>
        <w:jc w:val="both"/>
        <w:rPr>
          <w:rFonts w:ascii="Times New Roman" w:hAnsi="Times New Roman" w:cs="Times New Roman"/>
          <w:sz w:val="28"/>
          <w:szCs w:val="28"/>
        </w:rPr>
      </w:pPr>
      <w:r w:rsidRPr="00573E5A">
        <w:rPr>
          <w:rFonts w:ascii="Times New Roman" w:hAnsi="Times New Roman" w:cs="Times New Roman"/>
          <w:sz w:val="28"/>
          <w:szCs w:val="28"/>
        </w:rPr>
        <w:t>повышение продуктивности занятости талантливой молодежи, реализующей инновационные проекты, использование добровольческого труда для решения социальных проблем общества.</w:t>
      </w:r>
    </w:p>
    <w:p w:rsidR="00573E5A" w:rsidRPr="00573E5A" w:rsidRDefault="00573E5A" w:rsidP="00C8550D">
      <w:pPr>
        <w:spacing w:after="0"/>
        <w:ind w:right="-1" w:firstLine="709"/>
        <w:jc w:val="both"/>
        <w:rPr>
          <w:rFonts w:ascii="Times New Roman" w:eastAsia="Times New Roman" w:hAnsi="Times New Roman" w:cs="Times New Roman"/>
          <w:sz w:val="28"/>
          <w:szCs w:val="28"/>
        </w:rPr>
      </w:pPr>
      <w:r w:rsidRPr="00573E5A">
        <w:rPr>
          <w:rFonts w:ascii="Times New Roman" w:eastAsia="Times New Roman" w:hAnsi="Times New Roman" w:cs="Times New Roman"/>
          <w:sz w:val="28"/>
          <w:szCs w:val="28"/>
        </w:rPr>
        <w:t>В результате действия Программы будет продолжена работа по  включению молодежи в социально-экономические и политические процессы в районе. Свою деятельность продолжит Совет молодёжи при администрации Тужинского района, местное отделение молодёжного объединения Молодой Гвардии. Данные  структуры объединяют представителей различных организаций и общественных объединений, которые  берут на себя ответственность за реализацию отдельных направлений государственной молодежной политики и могут цивилизованно решать возникающие противоречия и проблемы власти и общества.</w:t>
      </w:r>
    </w:p>
    <w:p w:rsidR="00573E5A" w:rsidRPr="00573E5A" w:rsidRDefault="00573E5A" w:rsidP="00573E5A">
      <w:pPr>
        <w:ind w:right="-1" w:firstLine="709"/>
        <w:jc w:val="both"/>
        <w:rPr>
          <w:rFonts w:ascii="Times New Roman" w:eastAsia="Times New Roman" w:hAnsi="Times New Roman" w:cs="Times New Roman"/>
          <w:sz w:val="28"/>
          <w:szCs w:val="28"/>
        </w:rPr>
      </w:pPr>
      <w:r w:rsidRPr="00573E5A">
        <w:rPr>
          <w:rFonts w:ascii="Times New Roman" w:eastAsia="Times New Roman" w:hAnsi="Times New Roman" w:cs="Times New Roman"/>
          <w:bCs/>
          <w:sz w:val="28"/>
          <w:szCs w:val="28"/>
        </w:rPr>
        <w:t>Муниципальная программа действует с 1 января 2020 года по 31 декабря 2025 года</w:t>
      </w:r>
      <w:r w:rsidR="00C8550D">
        <w:rPr>
          <w:rFonts w:ascii="Times New Roman" w:eastAsia="Times New Roman" w:hAnsi="Times New Roman" w:cs="Times New Roman"/>
          <w:bCs/>
          <w:sz w:val="28"/>
          <w:szCs w:val="28"/>
        </w:rPr>
        <w:t>»</w:t>
      </w:r>
      <w:r w:rsidRPr="00573E5A">
        <w:rPr>
          <w:rFonts w:ascii="Times New Roman" w:eastAsia="Times New Roman" w:hAnsi="Times New Roman" w:cs="Times New Roman"/>
          <w:bCs/>
          <w:sz w:val="28"/>
          <w:szCs w:val="28"/>
        </w:rPr>
        <w:t xml:space="preserve"> </w:t>
      </w:r>
    </w:p>
    <w:p w:rsidR="00573E5A" w:rsidRDefault="00C8550D" w:rsidP="00C8550D">
      <w:pPr>
        <w:shd w:val="clear" w:color="auto" w:fill="FFFFFF"/>
        <w:ind w:firstLine="708"/>
        <w:jc w:val="center"/>
        <w:rPr>
          <w:rFonts w:ascii="Times New Roman" w:hAnsi="Times New Roman" w:cs="Times New Roman"/>
          <w:sz w:val="28"/>
          <w:szCs w:val="28"/>
        </w:rPr>
      </w:pPr>
      <w:r>
        <w:rPr>
          <w:rFonts w:ascii="Times New Roman" w:hAnsi="Times New Roman" w:cs="Times New Roman"/>
          <w:sz w:val="28"/>
          <w:szCs w:val="28"/>
        </w:rPr>
        <w:t>_________</w:t>
      </w:r>
    </w:p>
    <w:p w:rsidR="00193FCB" w:rsidRPr="00380B7A" w:rsidRDefault="00193FCB" w:rsidP="00573E5A">
      <w:pPr>
        <w:spacing w:line="360" w:lineRule="auto"/>
        <w:ind w:firstLine="708"/>
        <w:jc w:val="both"/>
        <w:rPr>
          <w:rFonts w:ascii="Times New Roman" w:hAnsi="Times New Roman" w:cs="Times New Roman"/>
          <w:sz w:val="28"/>
          <w:szCs w:val="28"/>
        </w:rPr>
      </w:pPr>
    </w:p>
    <w:p w:rsidR="00193FCB" w:rsidRPr="00C123A7" w:rsidRDefault="00193FCB" w:rsidP="00193FCB">
      <w:pPr>
        <w:shd w:val="clear" w:color="auto" w:fill="FFFFFF"/>
        <w:ind w:firstLine="708"/>
        <w:jc w:val="both"/>
        <w:rPr>
          <w:rFonts w:ascii="Times New Roman" w:hAnsi="Times New Roman" w:cs="Times New Roman"/>
          <w:bCs/>
          <w:sz w:val="28"/>
          <w:szCs w:val="28"/>
        </w:rPr>
      </w:pPr>
    </w:p>
    <w:sectPr w:rsidR="00193FCB" w:rsidRPr="00C123A7" w:rsidSect="00FA7C46">
      <w:headerReference w:type="even" r:id="rId9"/>
      <w:headerReference w:type="default" r:id="rId10"/>
      <w:footerReference w:type="even" r:id="rId11"/>
      <w:footerReference w:type="default" r:id="rId12"/>
      <w:headerReference w:type="first" r:id="rId13"/>
      <w:footerReference w:type="first" r:id="rId14"/>
      <w:pgSz w:w="11906" w:h="16838"/>
      <w:pgMar w:top="851" w:right="851" w:bottom="1134"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C46" w:rsidRDefault="00FA7C46" w:rsidP="00E93465">
      <w:pPr>
        <w:spacing w:after="0" w:line="240" w:lineRule="auto"/>
      </w:pPr>
      <w:r>
        <w:separator/>
      </w:r>
    </w:p>
  </w:endnote>
  <w:endnote w:type="continuationSeparator" w:id="1">
    <w:p w:rsidR="00FA7C46" w:rsidRDefault="00FA7C46" w:rsidP="00E93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B7E" w:rsidRDefault="00D20B7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B7E" w:rsidRDefault="00D20B7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B7E" w:rsidRDefault="00D20B7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C46" w:rsidRDefault="00FA7C46" w:rsidP="00E93465">
      <w:pPr>
        <w:spacing w:after="0" w:line="240" w:lineRule="auto"/>
      </w:pPr>
      <w:r>
        <w:separator/>
      </w:r>
    </w:p>
  </w:footnote>
  <w:footnote w:type="continuationSeparator" w:id="1">
    <w:p w:rsidR="00FA7C46" w:rsidRDefault="00FA7C46" w:rsidP="00E934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B7E" w:rsidRDefault="00D20B7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B7E" w:rsidRDefault="00D20B7E" w:rsidP="00E93465">
    <w:pPr>
      <w:pStyle w:val="a5"/>
      <w:jc w:val="center"/>
      <w:rPr>
        <w:rFonts w:ascii="Times New Roman" w:hAnsi="Times New Roman" w:cs="Times New Roman"/>
      </w:rPr>
    </w:pPr>
  </w:p>
  <w:p w:rsidR="00D20B7E" w:rsidRDefault="00D20B7E" w:rsidP="00E93465">
    <w:pPr>
      <w:pStyle w:val="a5"/>
      <w:jc w:val="center"/>
      <w:rPr>
        <w:rFonts w:ascii="Times New Roman" w:hAnsi="Times New Roman" w:cs="Times New Roman"/>
      </w:rPr>
    </w:pPr>
  </w:p>
  <w:p w:rsidR="005F087C" w:rsidRDefault="005F087C" w:rsidP="00E93465">
    <w:pPr>
      <w:pStyle w:val="a5"/>
      <w:jc w:val="center"/>
      <w:rPr>
        <w:rFonts w:ascii="Times New Roman" w:hAnsi="Times New Roman" w:cs="Times New Roman"/>
      </w:rPr>
    </w:pPr>
  </w:p>
  <w:p w:rsidR="00FA7C46" w:rsidRPr="00767F3A" w:rsidRDefault="00FA7C46" w:rsidP="00E93465">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B7E" w:rsidRDefault="00D20B7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1418F"/>
    <w:multiLevelType w:val="hybridMultilevel"/>
    <w:tmpl w:val="B07ADE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5DE7D0A"/>
    <w:multiLevelType w:val="hybridMultilevel"/>
    <w:tmpl w:val="96EEA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useFELayout/>
  </w:compat>
  <w:rsids>
    <w:rsidRoot w:val="00193FCB"/>
    <w:rsid w:val="000456A9"/>
    <w:rsid w:val="00066B4F"/>
    <w:rsid w:val="00084694"/>
    <w:rsid w:val="00086523"/>
    <w:rsid w:val="000A6D8A"/>
    <w:rsid w:val="000E4A9C"/>
    <w:rsid w:val="00101D58"/>
    <w:rsid w:val="00145D5B"/>
    <w:rsid w:val="001845A6"/>
    <w:rsid w:val="00193FCB"/>
    <w:rsid w:val="001B34B9"/>
    <w:rsid w:val="001E2F6E"/>
    <w:rsid w:val="001E4F2F"/>
    <w:rsid w:val="001F42FC"/>
    <w:rsid w:val="0020088A"/>
    <w:rsid w:val="00201AF4"/>
    <w:rsid w:val="002076A0"/>
    <w:rsid w:val="00207A73"/>
    <w:rsid w:val="002136AF"/>
    <w:rsid w:val="0023044A"/>
    <w:rsid w:val="00244EFA"/>
    <w:rsid w:val="00251020"/>
    <w:rsid w:val="00264E68"/>
    <w:rsid w:val="00276DE4"/>
    <w:rsid w:val="002940E4"/>
    <w:rsid w:val="002C386A"/>
    <w:rsid w:val="002E16B9"/>
    <w:rsid w:val="0030303B"/>
    <w:rsid w:val="003114F7"/>
    <w:rsid w:val="00316926"/>
    <w:rsid w:val="003309C3"/>
    <w:rsid w:val="0036563C"/>
    <w:rsid w:val="003A256B"/>
    <w:rsid w:val="003B75C1"/>
    <w:rsid w:val="003C5A9C"/>
    <w:rsid w:val="003D1336"/>
    <w:rsid w:val="003E3C3B"/>
    <w:rsid w:val="003E779D"/>
    <w:rsid w:val="003F042F"/>
    <w:rsid w:val="00400589"/>
    <w:rsid w:val="00403542"/>
    <w:rsid w:val="00404FCC"/>
    <w:rsid w:val="00407FF0"/>
    <w:rsid w:val="0042182E"/>
    <w:rsid w:val="0044205B"/>
    <w:rsid w:val="00442A9B"/>
    <w:rsid w:val="00470A13"/>
    <w:rsid w:val="00476958"/>
    <w:rsid w:val="0048016A"/>
    <w:rsid w:val="004822B7"/>
    <w:rsid w:val="004A3D36"/>
    <w:rsid w:val="004B3616"/>
    <w:rsid w:val="004D21E0"/>
    <w:rsid w:val="005410C3"/>
    <w:rsid w:val="005448FA"/>
    <w:rsid w:val="00573E5A"/>
    <w:rsid w:val="005769F1"/>
    <w:rsid w:val="00581A2B"/>
    <w:rsid w:val="005A5F81"/>
    <w:rsid w:val="005E51B3"/>
    <w:rsid w:val="005F087C"/>
    <w:rsid w:val="00611BC7"/>
    <w:rsid w:val="006269E7"/>
    <w:rsid w:val="00661D9C"/>
    <w:rsid w:val="006A45AE"/>
    <w:rsid w:val="006C53DF"/>
    <w:rsid w:val="006D4027"/>
    <w:rsid w:val="006F0214"/>
    <w:rsid w:val="007103FD"/>
    <w:rsid w:val="00723BD4"/>
    <w:rsid w:val="007616AE"/>
    <w:rsid w:val="00767F3A"/>
    <w:rsid w:val="00794275"/>
    <w:rsid w:val="007A3A57"/>
    <w:rsid w:val="007D540E"/>
    <w:rsid w:val="007E5EEB"/>
    <w:rsid w:val="007E7F46"/>
    <w:rsid w:val="007F1115"/>
    <w:rsid w:val="007F71FD"/>
    <w:rsid w:val="00801568"/>
    <w:rsid w:val="00814450"/>
    <w:rsid w:val="00846F14"/>
    <w:rsid w:val="00857E5F"/>
    <w:rsid w:val="0086216E"/>
    <w:rsid w:val="008721AC"/>
    <w:rsid w:val="0088028F"/>
    <w:rsid w:val="008B0960"/>
    <w:rsid w:val="008B5570"/>
    <w:rsid w:val="008B7F95"/>
    <w:rsid w:val="009058B1"/>
    <w:rsid w:val="00945CF7"/>
    <w:rsid w:val="00946C08"/>
    <w:rsid w:val="00966CDF"/>
    <w:rsid w:val="009737D6"/>
    <w:rsid w:val="00987876"/>
    <w:rsid w:val="00996C36"/>
    <w:rsid w:val="00A21396"/>
    <w:rsid w:val="00A81CE1"/>
    <w:rsid w:val="00AA67D8"/>
    <w:rsid w:val="00AB7F1E"/>
    <w:rsid w:val="00AE637C"/>
    <w:rsid w:val="00B00080"/>
    <w:rsid w:val="00B344C9"/>
    <w:rsid w:val="00B57C40"/>
    <w:rsid w:val="00B9488A"/>
    <w:rsid w:val="00BC1EAF"/>
    <w:rsid w:val="00BC32AA"/>
    <w:rsid w:val="00BD1771"/>
    <w:rsid w:val="00BE3FD8"/>
    <w:rsid w:val="00C00885"/>
    <w:rsid w:val="00C133D1"/>
    <w:rsid w:val="00C318EB"/>
    <w:rsid w:val="00C37901"/>
    <w:rsid w:val="00C41CC9"/>
    <w:rsid w:val="00C53A85"/>
    <w:rsid w:val="00C7405D"/>
    <w:rsid w:val="00C76602"/>
    <w:rsid w:val="00C8550D"/>
    <w:rsid w:val="00C925BF"/>
    <w:rsid w:val="00CA0C23"/>
    <w:rsid w:val="00CE2C07"/>
    <w:rsid w:val="00CF388F"/>
    <w:rsid w:val="00CF59B1"/>
    <w:rsid w:val="00D02F7B"/>
    <w:rsid w:val="00D03D90"/>
    <w:rsid w:val="00D20B7E"/>
    <w:rsid w:val="00D227B6"/>
    <w:rsid w:val="00D25B38"/>
    <w:rsid w:val="00D604E4"/>
    <w:rsid w:val="00DA4EF7"/>
    <w:rsid w:val="00DF3CFA"/>
    <w:rsid w:val="00DF46B3"/>
    <w:rsid w:val="00E22448"/>
    <w:rsid w:val="00E568E2"/>
    <w:rsid w:val="00E706C5"/>
    <w:rsid w:val="00E93465"/>
    <w:rsid w:val="00ED66E1"/>
    <w:rsid w:val="00EF0087"/>
    <w:rsid w:val="00F01472"/>
    <w:rsid w:val="00F5322D"/>
    <w:rsid w:val="00F67CBF"/>
    <w:rsid w:val="00F75FC3"/>
    <w:rsid w:val="00F77E13"/>
    <w:rsid w:val="00F9050F"/>
    <w:rsid w:val="00FA3C56"/>
    <w:rsid w:val="00FA7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3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93FCB"/>
    <w:pPr>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basedOn w:val="a"/>
    <w:rsid w:val="00C7405D"/>
    <w:pPr>
      <w:suppressAutoHyphens/>
      <w:spacing w:before="280" w:after="280" w:line="240" w:lineRule="auto"/>
    </w:pPr>
    <w:rPr>
      <w:rFonts w:ascii="Times New Roman" w:eastAsia="Times New Roman" w:hAnsi="Times New Roman" w:cs="Calibri"/>
      <w:sz w:val="24"/>
      <w:szCs w:val="24"/>
      <w:lang w:eastAsia="ar-SA"/>
    </w:rPr>
  </w:style>
  <w:style w:type="paragraph" w:styleId="a3">
    <w:name w:val="List Paragraph"/>
    <w:basedOn w:val="a"/>
    <w:uiPriority w:val="34"/>
    <w:qFormat/>
    <w:rsid w:val="00F5322D"/>
    <w:pPr>
      <w:ind w:left="720"/>
      <w:contextualSpacing/>
    </w:pPr>
  </w:style>
  <w:style w:type="character" w:customStyle="1" w:styleId="FontStyle13">
    <w:name w:val="Font Style13"/>
    <w:basedOn w:val="a0"/>
    <w:uiPriority w:val="99"/>
    <w:rsid w:val="00846F14"/>
    <w:rPr>
      <w:rFonts w:ascii="Times New Roman" w:hAnsi="Times New Roman" w:cs="Times New Roman" w:hint="default"/>
      <w:sz w:val="22"/>
      <w:szCs w:val="22"/>
    </w:rPr>
  </w:style>
  <w:style w:type="table" w:styleId="a4">
    <w:name w:val="Table Grid"/>
    <w:basedOn w:val="a1"/>
    <w:uiPriority w:val="59"/>
    <w:rsid w:val="002008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E637C"/>
  </w:style>
  <w:style w:type="paragraph" w:customStyle="1" w:styleId="consnormal">
    <w:name w:val="consnormal"/>
    <w:basedOn w:val="a"/>
    <w:rsid w:val="00AE637C"/>
    <w:pPr>
      <w:suppressAutoHyphens/>
      <w:spacing w:before="280" w:after="280" w:line="240" w:lineRule="auto"/>
    </w:pPr>
    <w:rPr>
      <w:rFonts w:ascii="Times New Roman" w:eastAsia="Times New Roman" w:hAnsi="Times New Roman" w:cs="Calibri"/>
      <w:sz w:val="24"/>
      <w:szCs w:val="24"/>
      <w:lang w:eastAsia="ar-SA"/>
    </w:rPr>
  </w:style>
  <w:style w:type="paragraph" w:styleId="a5">
    <w:name w:val="header"/>
    <w:basedOn w:val="a"/>
    <w:link w:val="a6"/>
    <w:uiPriority w:val="99"/>
    <w:semiHidden/>
    <w:unhideWhenUsed/>
    <w:rsid w:val="00E9346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93465"/>
  </w:style>
  <w:style w:type="paragraph" w:styleId="a7">
    <w:name w:val="footer"/>
    <w:basedOn w:val="a"/>
    <w:link w:val="a8"/>
    <w:uiPriority w:val="99"/>
    <w:semiHidden/>
    <w:unhideWhenUsed/>
    <w:rsid w:val="00E9346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934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E7305-F9F5-4FBF-A5A9-CD8367D2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9</Pages>
  <Words>2211</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Молодежка</cp:lastModifiedBy>
  <cp:revision>20</cp:revision>
  <cp:lastPrinted>2021-04-22T12:58:00Z</cp:lastPrinted>
  <dcterms:created xsi:type="dcterms:W3CDTF">2019-04-12T12:16:00Z</dcterms:created>
  <dcterms:modified xsi:type="dcterms:W3CDTF">2021-04-22T13:00:00Z</dcterms:modified>
</cp:coreProperties>
</file>